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4" w:type="dxa"/>
        <w:jc w:val="center"/>
        <w:tblLook w:val="01E0" w:firstRow="1" w:lastRow="1" w:firstColumn="1" w:lastColumn="1" w:noHBand="0" w:noVBand="0"/>
      </w:tblPr>
      <w:tblGrid>
        <w:gridCol w:w="4305"/>
        <w:gridCol w:w="5899"/>
      </w:tblGrid>
      <w:tr w:rsidR="00B9581C" w14:paraId="3A6F4C03" w14:textId="77777777" w:rsidTr="00952311">
        <w:trPr>
          <w:trHeight w:val="1368"/>
          <w:jc w:val="center"/>
        </w:trPr>
        <w:tc>
          <w:tcPr>
            <w:tcW w:w="4305" w:type="dxa"/>
          </w:tcPr>
          <w:p w14:paraId="148D03F5" w14:textId="213062C6" w:rsidR="00B9581C" w:rsidRPr="00952311" w:rsidRDefault="00952311">
            <w:pPr>
              <w:rPr>
                <w:b w:val="0"/>
                <w:sz w:val="24"/>
                <w:szCs w:val="24"/>
              </w:rPr>
            </w:pPr>
            <w:r w:rsidRPr="00952311">
              <w:rPr>
                <w:b w:val="0"/>
              </w:rPr>
              <w:t>SỞ GIÁO DỤC VÀ ĐÀO TẠO</w:t>
            </w:r>
          </w:p>
          <w:p w14:paraId="00DD82FB" w14:textId="77777777" w:rsidR="00B9581C" w:rsidRPr="00DB193D" w:rsidRDefault="00B9581C">
            <w:pPr>
              <w:rPr>
                <w:b w:val="0"/>
                <w:sz w:val="24"/>
                <w:szCs w:val="24"/>
              </w:rPr>
            </w:pPr>
            <w:r w:rsidRPr="00DB193D">
              <w:rPr>
                <w:b w:val="0"/>
                <w:sz w:val="24"/>
                <w:szCs w:val="24"/>
              </w:rPr>
              <w:t>THÀNH PHỐ HỒ CHÍ MINH</w:t>
            </w:r>
          </w:p>
          <w:p w14:paraId="0BD015DF" w14:textId="31D96118" w:rsidR="00952311" w:rsidRPr="00952311" w:rsidRDefault="00952311" w:rsidP="00952311">
            <w:pPr>
              <w:rPr>
                <w:sz w:val="24"/>
                <w:szCs w:val="24"/>
              </w:rPr>
            </w:pPr>
            <w:r w:rsidRPr="00952311">
              <w:t>PHÒNG GIÁO DỤC TRUNG HỌC</w:t>
            </w:r>
          </w:p>
          <w:p w14:paraId="26002A86" w14:textId="748C8BF2" w:rsidR="00A32B45" w:rsidRDefault="00E65ACE" w:rsidP="00952311">
            <w:pPr>
              <w:spacing w:before="240"/>
              <w:jc w:val="both"/>
              <w:rPr>
                <w:b w:val="0"/>
                <w:sz w:val="24"/>
                <w:szCs w:val="24"/>
              </w:rPr>
            </w:pPr>
            <w:r>
              <w:rPr>
                <w:noProof/>
              </w:rPr>
              <mc:AlternateContent>
                <mc:Choice Requires="wps">
                  <w:drawing>
                    <wp:anchor distT="0" distB="0" distL="114300" distR="114300" simplePos="0" relativeHeight="251658752" behindDoc="0" locked="0" layoutInCell="1" allowOverlap="1" wp14:anchorId="65E46859" wp14:editId="0684042A">
                      <wp:simplePos x="0" y="0"/>
                      <wp:positionH relativeFrom="column">
                        <wp:posOffset>413385</wp:posOffset>
                      </wp:positionH>
                      <wp:positionV relativeFrom="paragraph">
                        <wp:posOffset>33985</wp:posOffset>
                      </wp:positionV>
                      <wp:extent cx="1353312" cy="0"/>
                      <wp:effectExtent l="0" t="0" r="184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3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C94E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2.7pt" to="139.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vj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"/>
                  </w:pict>
                </mc:Fallback>
              </mc:AlternateContent>
            </w:r>
            <w:r w:rsidR="00952311">
              <w:rPr>
                <w:b w:val="0"/>
                <w:sz w:val="24"/>
                <w:szCs w:val="24"/>
              </w:rPr>
              <w:t xml:space="preserve">         </w:t>
            </w:r>
            <w:bookmarkStart w:id="0" w:name="_GoBack"/>
            <w:bookmarkEnd w:id="0"/>
            <w:r w:rsidR="002415CF">
              <w:rPr>
                <w:b w:val="0"/>
                <w:sz w:val="24"/>
                <w:szCs w:val="24"/>
              </w:rPr>
              <w:t>V</w:t>
            </w:r>
            <w:r w:rsidR="00A32B45">
              <w:rPr>
                <w:b w:val="0"/>
                <w:sz w:val="24"/>
                <w:szCs w:val="24"/>
              </w:rPr>
              <w:t xml:space="preserve">ề điều động giáo viên </w:t>
            </w:r>
            <w:r w:rsidR="004E758F">
              <w:rPr>
                <w:b w:val="0"/>
                <w:sz w:val="24"/>
                <w:szCs w:val="24"/>
              </w:rPr>
              <w:t xml:space="preserve">coi thi </w:t>
            </w:r>
          </w:p>
          <w:p w14:paraId="6F6C20B5" w14:textId="77777777" w:rsidR="00A32B45" w:rsidRDefault="004E758F" w:rsidP="00A32B45">
            <w:pPr>
              <w:rPr>
                <w:b w:val="0"/>
                <w:sz w:val="24"/>
                <w:szCs w:val="24"/>
              </w:rPr>
            </w:pPr>
            <w:r>
              <w:rPr>
                <w:b w:val="0"/>
                <w:sz w:val="24"/>
                <w:szCs w:val="24"/>
              </w:rPr>
              <w:t xml:space="preserve">kỳ thi olympic tháng 4 </w:t>
            </w:r>
            <w:r w:rsidR="00A32B45">
              <w:rPr>
                <w:b w:val="0"/>
                <w:sz w:val="24"/>
                <w:szCs w:val="24"/>
              </w:rPr>
              <w:t xml:space="preserve">thành phố </w:t>
            </w:r>
          </w:p>
          <w:p w14:paraId="222FAB47" w14:textId="77777777" w:rsidR="00B9581C" w:rsidRPr="00E65ACE" w:rsidRDefault="00A32B45" w:rsidP="00A32B45">
            <w:pPr>
              <w:rPr>
                <w:b w:val="0"/>
                <w:sz w:val="24"/>
                <w:szCs w:val="24"/>
              </w:rPr>
            </w:pPr>
            <w:r>
              <w:rPr>
                <w:b w:val="0"/>
                <w:sz w:val="24"/>
                <w:szCs w:val="24"/>
              </w:rPr>
              <w:t xml:space="preserve">Hồ Chí Minh </w:t>
            </w:r>
            <w:r w:rsidR="004E758F">
              <w:rPr>
                <w:b w:val="0"/>
                <w:sz w:val="24"/>
                <w:szCs w:val="24"/>
              </w:rPr>
              <w:t xml:space="preserve">cấp THCS </w:t>
            </w:r>
            <w:r w:rsidR="004E758F" w:rsidRPr="004E758F">
              <w:rPr>
                <w:b w:val="0"/>
              </w:rPr>
              <w:t>lần 1</w:t>
            </w:r>
          </w:p>
        </w:tc>
        <w:tc>
          <w:tcPr>
            <w:tcW w:w="5899" w:type="dxa"/>
          </w:tcPr>
          <w:p w14:paraId="19CA8F73" w14:textId="77777777" w:rsidR="00B9581C" w:rsidRPr="00DB193D" w:rsidRDefault="00B9581C" w:rsidP="00DB193D">
            <w:pPr>
              <w:rPr>
                <w:sz w:val="24"/>
                <w:szCs w:val="24"/>
              </w:rPr>
            </w:pPr>
            <w:r w:rsidRPr="00DB193D">
              <w:rPr>
                <w:sz w:val="24"/>
                <w:szCs w:val="24"/>
              </w:rPr>
              <w:t>CỘNG HÒA XÃ HỘI CHỦ NGHĨA VIỆT NAM</w:t>
            </w:r>
          </w:p>
          <w:p w14:paraId="0AEDDB4A" w14:textId="77777777" w:rsidR="00B9581C" w:rsidRPr="00402395" w:rsidRDefault="00B9581C">
            <w:r w:rsidRPr="00402395">
              <w:t>Độc lập – Tự do – Hạnh phúc</w:t>
            </w:r>
          </w:p>
          <w:p w14:paraId="62025550" w14:textId="77777777" w:rsidR="00B9581C" w:rsidRDefault="003C3631">
            <w:r>
              <w:rPr>
                <w:noProof/>
              </w:rPr>
              <mc:AlternateContent>
                <mc:Choice Requires="wps">
                  <w:drawing>
                    <wp:anchor distT="0" distB="0" distL="114300" distR="114300" simplePos="0" relativeHeight="251656704" behindDoc="0" locked="0" layoutInCell="1" allowOverlap="1" wp14:anchorId="11A06CF8" wp14:editId="528111ED">
                      <wp:simplePos x="0" y="0"/>
                      <wp:positionH relativeFrom="column">
                        <wp:posOffset>730885</wp:posOffset>
                      </wp:positionH>
                      <wp:positionV relativeFrom="paragraph">
                        <wp:posOffset>28575</wp:posOffset>
                      </wp:positionV>
                      <wp:extent cx="2127885" cy="0"/>
                      <wp:effectExtent l="6985" t="9525" r="825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235FB"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2.25pt" to="225.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oI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vMsf5rPpxj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"/>
                  </w:pict>
                </mc:Fallback>
              </mc:AlternateContent>
            </w:r>
          </w:p>
          <w:p w14:paraId="0E8FB715" w14:textId="77777777" w:rsidR="00B9581C" w:rsidRPr="00DB193D" w:rsidRDefault="00DB193D" w:rsidP="005532E8">
            <w:pPr>
              <w:spacing w:before="240"/>
              <w:rPr>
                <w:b w:val="0"/>
                <w:sz w:val="24"/>
                <w:szCs w:val="24"/>
              </w:rPr>
            </w:pPr>
            <w:r>
              <w:rPr>
                <w:b w:val="0"/>
                <w:i/>
              </w:rPr>
              <w:t xml:space="preserve"> </w:t>
            </w:r>
            <w:r w:rsidRPr="00812D41">
              <w:rPr>
                <w:b w:val="0"/>
                <w:i/>
                <w:szCs w:val="24"/>
              </w:rPr>
              <w:t xml:space="preserve">Thành phố </w:t>
            </w:r>
            <w:r w:rsidR="00B9581C" w:rsidRPr="00812D41">
              <w:rPr>
                <w:b w:val="0"/>
                <w:i/>
                <w:szCs w:val="24"/>
              </w:rPr>
              <w:t>Hồ Chí Minh, ngày</w:t>
            </w:r>
            <w:r w:rsidR="00CC392C">
              <w:rPr>
                <w:b w:val="0"/>
                <w:i/>
                <w:szCs w:val="24"/>
              </w:rPr>
              <w:t xml:space="preserve"> </w:t>
            </w:r>
            <w:r w:rsidR="005532E8">
              <w:rPr>
                <w:b w:val="0"/>
                <w:i/>
                <w:szCs w:val="24"/>
              </w:rPr>
              <w:t xml:space="preserve"> </w:t>
            </w:r>
            <w:r w:rsidR="001B3014" w:rsidRPr="00812D41">
              <w:rPr>
                <w:b w:val="0"/>
                <w:i/>
                <w:szCs w:val="24"/>
              </w:rPr>
              <w:t xml:space="preserve"> </w:t>
            </w:r>
            <w:r w:rsidR="002D70CE" w:rsidRPr="00812D41">
              <w:rPr>
                <w:b w:val="0"/>
                <w:i/>
                <w:szCs w:val="24"/>
              </w:rPr>
              <w:t xml:space="preserve"> </w:t>
            </w:r>
            <w:r w:rsidR="005532E8">
              <w:rPr>
                <w:b w:val="0"/>
                <w:i/>
                <w:szCs w:val="24"/>
              </w:rPr>
              <w:t>tháng</w:t>
            </w:r>
            <w:r w:rsidR="004E758F">
              <w:rPr>
                <w:b w:val="0"/>
                <w:i/>
                <w:szCs w:val="24"/>
              </w:rPr>
              <w:t xml:space="preserve"> 3 </w:t>
            </w:r>
            <w:r w:rsidR="00C6082D" w:rsidRPr="00812D41">
              <w:rPr>
                <w:b w:val="0"/>
                <w:i/>
                <w:szCs w:val="24"/>
              </w:rPr>
              <w:t>n</w:t>
            </w:r>
            <w:r w:rsidR="00812D41">
              <w:rPr>
                <w:b w:val="0"/>
                <w:i/>
                <w:szCs w:val="24"/>
              </w:rPr>
              <w:t>ăm 201</w:t>
            </w:r>
            <w:r w:rsidR="004E758F">
              <w:rPr>
                <w:b w:val="0"/>
                <w:i/>
                <w:szCs w:val="24"/>
              </w:rPr>
              <w:t>9</w:t>
            </w:r>
          </w:p>
        </w:tc>
      </w:tr>
    </w:tbl>
    <w:p w14:paraId="5AC3EF72" w14:textId="77777777" w:rsidR="00DB193D" w:rsidRDefault="00B9581C" w:rsidP="00573864">
      <w:pPr>
        <w:rPr>
          <w:b w:val="0"/>
        </w:rPr>
      </w:pPr>
      <w:r w:rsidRPr="00B9581C">
        <w:rPr>
          <w:b w:val="0"/>
        </w:rPr>
        <w:t xml:space="preserve">    </w:t>
      </w:r>
      <w:r w:rsidR="00CA6D3D">
        <w:rPr>
          <w:b w:val="0"/>
        </w:rPr>
        <w:t xml:space="preserve">       </w:t>
      </w:r>
      <w:r w:rsidR="0016075E">
        <w:rPr>
          <w:b w:val="0"/>
        </w:rPr>
        <w:t xml:space="preserve"> </w:t>
      </w:r>
      <w:r w:rsidR="00CA6D3D">
        <w:rPr>
          <w:b w:val="0"/>
        </w:rPr>
        <w:t xml:space="preserve">                      </w:t>
      </w:r>
      <w:r w:rsidRPr="00B9581C">
        <w:rPr>
          <w:b w:val="0"/>
        </w:rPr>
        <w:t xml:space="preserve">  </w:t>
      </w:r>
    </w:p>
    <w:p w14:paraId="29C5D8E2" w14:textId="77777777" w:rsidR="00791CDA" w:rsidRDefault="00573864" w:rsidP="00402395">
      <w:pPr>
        <w:spacing w:before="120" w:after="120"/>
        <w:jc w:val="both"/>
        <w:rPr>
          <w:b w:val="0"/>
          <w:sz w:val="28"/>
          <w:szCs w:val="28"/>
        </w:rPr>
      </w:pPr>
      <w:r>
        <w:rPr>
          <w:b w:val="0"/>
        </w:rPr>
        <w:tab/>
      </w:r>
      <w:r w:rsidR="00340DB5">
        <w:rPr>
          <w:b w:val="0"/>
        </w:rPr>
        <w:tab/>
      </w:r>
      <w:r w:rsidR="00B9581C" w:rsidRPr="00402395">
        <w:rPr>
          <w:b w:val="0"/>
          <w:sz w:val="28"/>
          <w:szCs w:val="28"/>
        </w:rPr>
        <w:t>K</w:t>
      </w:r>
      <w:r w:rsidR="001956A6" w:rsidRPr="00402395">
        <w:rPr>
          <w:b w:val="0"/>
          <w:sz w:val="28"/>
          <w:szCs w:val="28"/>
        </w:rPr>
        <w:t xml:space="preserve">ính gửi: </w:t>
      </w:r>
      <w:r w:rsidR="004E758F" w:rsidRPr="00402395">
        <w:rPr>
          <w:b w:val="0"/>
          <w:sz w:val="28"/>
          <w:szCs w:val="28"/>
        </w:rPr>
        <w:t xml:space="preserve">Trưởng phòng </w:t>
      </w:r>
      <w:r w:rsidR="00ED42A3" w:rsidRPr="00402395">
        <w:rPr>
          <w:b w:val="0"/>
          <w:sz w:val="28"/>
          <w:szCs w:val="28"/>
          <w:lang w:val="en-AU" w:eastAsia="en-AU"/>
        </w:rPr>
        <w:t>Giáo dục và Đào tạo</w:t>
      </w:r>
      <w:r w:rsidR="00ED42A3" w:rsidRPr="00402395">
        <w:rPr>
          <w:b w:val="0"/>
          <w:sz w:val="28"/>
          <w:szCs w:val="28"/>
        </w:rPr>
        <w:t xml:space="preserve"> </w:t>
      </w:r>
      <w:r w:rsidR="00124CEA" w:rsidRPr="00402395">
        <w:rPr>
          <w:b w:val="0"/>
          <w:sz w:val="28"/>
          <w:szCs w:val="28"/>
        </w:rPr>
        <w:t xml:space="preserve">các </w:t>
      </w:r>
      <w:r w:rsidR="004E758F" w:rsidRPr="00402395">
        <w:rPr>
          <w:b w:val="0"/>
          <w:sz w:val="28"/>
          <w:szCs w:val="28"/>
        </w:rPr>
        <w:t>quận</w:t>
      </w:r>
      <w:r w:rsidR="00124CEA" w:rsidRPr="00402395">
        <w:rPr>
          <w:b w:val="0"/>
          <w:sz w:val="28"/>
          <w:szCs w:val="28"/>
        </w:rPr>
        <w:t>,</w:t>
      </w:r>
      <w:r w:rsidR="004E758F" w:rsidRPr="00402395">
        <w:rPr>
          <w:b w:val="0"/>
          <w:sz w:val="28"/>
          <w:szCs w:val="28"/>
        </w:rPr>
        <w:t xml:space="preserve"> huyện</w:t>
      </w:r>
      <w:r w:rsidR="00EB0A38" w:rsidRPr="00402395">
        <w:rPr>
          <w:b w:val="0"/>
          <w:sz w:val="28"/>
          <w:szCs w:val="28"/>
        </w:rPr>
        <w:t>.</w:t>
      </w:r>
      <w:r w:rsidR="00FF2E9F" w:rsidRPr="00402395">
        <w:rPr>
          <w:b w:val="0"/>
          <w:sz w:val="28"/>
          <w:szCs w:val="28"/>
        </w:rPr>
        <w:tab/>
      </w:r>
    </w:p>
    <w:p w14:paraId="261E223B" w14:textId="77777777" w:rsidR="00402395" w:rsidRPr="00402395" w:rsidRDefault="00402395" w:rsidP="00340DB5">
      <w:pPr>
        <w:jc w:val="both"/>
        <w:rPr>
          <w:b w:val="0"/>
          <w:sz w:val="28"/>
          <w:szCs w:val="28"/>
        </w:rPr>
      </w:pPr>
    </w:p>
    <w:p w14:paraId="6D13F9E3" w14:textId="77777777" w:rsidR="00573864" w:rsidRPr="00402395" w:rsidRDefault="000B44D8" w:rsidP="00402395">
      <w:pPr>
        <w:spacing w:after="120"/>
        <w:ind w:firstLine="567"/>
        <w:jc w:val="both"/>
        <w:rPr>
          <w:b w:val="0"/>
          <w:sz w:val="28"/>
          <w:szCs w:val="28"/>
        </w:rPr>
      </w:pPr>
      <w:r w:rsidRPr="00402395">
        <w:rPr>
          <w:b w:val="0"/>
          <w:sz w:val="28"/>
          <w:szCs w:val="28"/>
        </w:rPr>
        <w:tab/>
      </w:r>
      <w:r w:rsidR="004E758F" w:rsidRPr="00402395">
        <w:rPr>
          <w:b w:val="0"/>
          <w:sz w:val="28"/>
          <w:szCs w:val="28"/>
        </w:rPr>
        <w:t>Căn cứ kế hoạch năm học 2018 – 2019, căn cứ công văn số 3316/GDĐT</w:t>
      </w:r>
      <w:r w:rsidR="00EB0A38" w:rsidRPr="00402395">
        <w:rPr>
          <w:b w:val="0"/>
          <w:sz w:val="28"/>
          <w:szCs w:val="28"/>
        </w:rPr>
        <w:t>-</w:t>
      </w:r>
      <w:r w:rsidR="004E758F" w:rsidRPr="00402395">
        <w:rPr>
          <w:b w:val="0"/>
          <w:sz w:val="28"/>
          <w:szCs w:val="28"/>
        </w:rPr>
        <w:t xml:space="preserve">TrH về việc tổ chức </w:t>
      </w:r>
      <w:r w:rsidR="00EB0A38" w:rsidRPr="00402395">
        <w:rPr>
          <w:b w:val="0"/>
          <w:sz w:val="28"/>
          <w:szCs w:val="28"/>
        </w:rPr>
        <w:t>K</w:t>
      </w:r>
      <w:r w:rsidR="004E758F" w:rsidRPr="00402395">
        <w:rPr>
          <w:b w:val="0"/>
          <w:sz w:val="28"/>
          <w:szCs w:val="28"/>
        </w:rPr>
        <w:t>ỳ thi olympic tháng 4 thành phố Hồ Chí Minh cấp THCS lần 1</w:t>
      </w:r>
      <w:r w:rsidR="00EB0A38" w:rsidRPr="00402395">
        <w:rPr>
          <w:b w:val="0"/>
          <w:sz w:val="28"/>
          <w:szCs w:val="28"/>
        </w:rPr>
        <w:t xml:space="preserve"> – Khóa ngày 30 tháng 3 năm 2019;</w:t>
      </w:r>
      <w:r w:rsidR="004E758F" w:rsidRPr="00402395">
        <w:rPr>
          <w:b w:val="0"/>
          <w:sz w:val="28"/>
          <w:szCs w:val="28"/>
        </w:rPr>
        <w:t xml:space="preserve"> </w:t>
      </w:r>
    </w:p>
    <w:p w14:paraId="32666C1B" w14:textId="77777777" w:rsidR="004E758F" w:rsidRPr="00402395" w:rsidRDefault="004E758F" w:rsidP="00402395">
      <w:pPr>
        <w:spacing w:after="120"/>
        <w:ind w:firstLine="567"/>
        <w:jc w:val="both"/>
        <w:rPr>
          <w:b w:val="0"/>
          <w:sz w:val="28"/>
          <w:szCs w:val="28"/>
        </w:rPr>
      </w:pPr>
      <w:r w:rsidRPr="00402395">
        <w:rPr>
          <w:b w:val="0"/>
          <w:sz w:val="28"/>
          <w:szCs w:val="28"/>
        </w:rPr>
        <w:t xml:space="preserve">Căn cứ </w:t>
      </w:r>
      <w:r w:rsidR="00EB0A38" w:rsidRPr="00402395">
        <w:rPr>
          <w:b w:val="0"/>
          <w:sz w:val="28"/>
          <w:szCs w:val="28"/>
        </w:rPr>
        <w:t>Q</w:t>
      </w:r>
      <w:r w:rsidRPr="00402395">
        <w:rPr>
          <w:b w:val="0"/>
          <w:sz w:val="28"/>
          <w:szCs w:val="28"/>
        </w:rPr>
        <w:t>uyết định 597/QĐ-</w:t>
      </w:r>
      <w:r w:rsidR="00EB0A38" w:rsidRPr="00402395">
        <w:rPr>
          <w:b w:val="0"/>
          <w:sz w:val="28"/>
          <w:szCs w:val="28"/>
        </w:rPr>
        <w:t>GDĐT-TC</w:t>
      </w:r>
      <w:r w:rsidR="00ED42A3" w:rsidRPr="00402395">
        <w:rPr>
          <w:b w:val="0"/>
          <w:sz w:val="28"/>
          <w:szCs w:val="28"/>
        </w:rPr>
        <w:t xml:space="preserve"> </w:t>
      </w:r>
      <w:r w:rsidR="00EB0A38" w:rsidRPr="00402395">
        <w:rPr>
          <w:b w:val="0"/>
          <w:sz w:val="28"/>
          <w:szCs w:val="28"/>
        </w:rPr>
        <w:t>về thành lập Ban chỉ đạo, Ban tổ chức, Hội đồng coi thi Kỳ thi olympic tháng 4 thành phố Hồ Chí Minh cấp THCS lần 1 – Khóa ngày 30 tháng 3 năm 2019;</w:t>
      </w:r>
    </w:p>
    <w:p w14:paraId="1E4E1E5A" w14:textId="77777777" w:rsidR="00ED42A3" w:rsidRPr="00402395" w:rsidRDefault="00ED42A3" w:rsidP="00402395">
      <w:pPr>
        <w:spacing w:after="120"/>
        <w:ind w:firstLine="709"/>
        <w:jc w:val="both"/>
        <w:rPr>
          <w:b w:val="0"/>
          <w:sz w:val="28"/>
          <w:szCs w:val="28"/>
        </w:rPr>
      </w:pPr>
      <w:r w:rsidRPr="00402395">
        <w:rPr>
          <w:b w:val="0"/>
          <w:sz w:val="28"/>
          <w:szCs w:val="28"/>
          <w:lang w:val="en-AU" w:eastAsia="en-AU"/>
        </w:rPr>
        <w:t xml:space="preserve">Sở Giáo dục và Đào tạo </w:t>
      </w:r>
      <w:r w:rsidRPr="00402395">
        <w:rPr>
          <w:b w:val="0"/>
          <w:sz w:val="28"/>
          <w:szCs w:val="28"/>
        </w:rPr>
        <w:t xml:space="preserve">thành phố Hồ Chí Minh đề nghị Trưởng phòng </w:t>
      </w:r>
      <w:r w:rsidR="00A32B45" w:rsidRPr="00402395">
        <w:rPr>
          <w:b w:val="0"/>
          <w:sz w:val="28"/>
          <w:szCs w:val="28"/>
        </w:rPr>
        <w:t>G</w:t>
      </w:r>
      <w:r w:rsidRPr="00402395">
        <w:rPr>
          <w:b w:val="0"/>
          <w:sz w:val="28"/>
          <w:szCs w:val="28"/>
        </w:rPr>
        <w:t xml:space="preserve">iáo dục và </w:t>
      </w:r>
      <w:r w:rsidR="00A32B45" w:rsidRPr="00402395">
        <w:rPr>
          <w:b w:val="0"/>
          <w:sz w:val="28"/>
          <w:szCs w:val="28"/>
        </w:rPr>
        <w:t>Đ</w:t>
      </w:r>
      <w:r w:rsidRPr="00402395">
        <w:rPr>
          <w:b w:val="0"/>
          <w:sz w:val="28"/>
          <w:szCs w:val="28"/>
        </w:rPr>
        <w:t xml:space="preserve">ào tạo quận huyện gửi danh </w:t>
      </w:r>
      <w:r w:rsidR="007A0530" w:rsidRPr="00402395">
        <w:rPr>
          <w:b w:val="0"/>
          <w:sz w:val="28"/>
          <w:szCs w:val="28"/>
        </w:rPr>
        <w:t xml:space="preserve">sách </w:t>
      </w:r>
      <w:r w:rsidR="007A0530" w:rsidRPr="00402395">
        <w:rPr>
          <w:b w:val="0"/>
          <w:sz w:val="28"/>
          <w:szCs w:val="28"/>
          <w:lang w:val="en-AU" w:eastAsia="en-AU"/>
        </w:rPr>
        <w:t>giáo viên</w:t>
      </w:r>
      <w:r w:rsidR="007A0530" w:rsidRPr="00402395">
        <w:rPr>
          <w:b w:val="0"/>
          <w:sz w:val="28"/>
          <w:szCs w:val="28"/>
        </w:rPr>
        <w:t xml:space="preserve"> </w:t>
      </w:r>
      <w:r w:rsidRPr="00402395">
        <w:rPr>
          <w:b w:val="0"/>
          <w:sz w:val="28"/>
          <w:szCs w:val="28"/>
        </w:rPr>
        <w:t>tham gia hội đồng coi thi Kỳ thi olympic tháng 4 thành phố Hồ Chí Minh cấp THCS lần 1 – Khóa ngày 30 tháng 3 năm 2019 tại 4 hội đồng coi thi theo số lượng như sau:</w:t>
      </w:r>
    </w:p>
    <w:p w14:paraId="35EF34AB" w14:textId="77777777" w:rsidR="00FD6E72" w:rsidRPr="00402395" w:rsidRDefault="00FD6E72" w:rsidP="00402395">
      <w:pPr>
        <w:tabs>
          <w:tab w:val="left" w:pos="1134"/>
        </w:tabs>
        <w:spacing w:after="120"/>
        <w:jc w:val="both"/>
        <w:rPr>
          <w:b w:val="0"/>
          <w:sz w:val="28"/>
          <w:szCs w:val="28"/>
          <w:lang w:val="en-AU" w:eastAsia="en-AU"/>
        </w:rPr>
      </w:pPr>
      <w:r w:rsidRPr="00402395">
        <w:rPr>
          <w:sz w:val="28"/>
          <w:szCs w:val="28"/>
          <w:lang w:val="en-AU" w:eastAsia="en-AU"/>
        </w:rPr>
        <w:tab/>
      </w:r>
      <w:r w:rsidR="00ED42A3" w:rsidRPr="00402395">
        <w:rPr>
          <w:sz w:val="28"/>
          <w:szCs w:val="28"/>
          <w:lang w:val="en-AU" w:eastAsia="en-AU"/>
        </w:rPr>
        <w:t>Hội đồng coi thi THCS Hoàng Hoa Thám</w:t>
      </w:r>
      <w:r w:rsidR="007A0530" w:rsidRPr="00402395">
        <w:rPr>
          <w:sz w:val="28"/>
          <w:szCs w:val="28"/>
          <w:lang w:val="en-AU" w:eastAsia="en-AU"/>
        </w:rPr>
        <w:t>, Quận Tân Bình</w:t>
      </w:r>
      <w:r w:rsidR="00ED42A3" w:rsidRPr="00402395">
        <w:rPr>
          <w:b w:val="0"/>
          <w:sz w:val="28"/>
          <w:szCs w:val="28"/>
          <w:lang w:val="en-AU" w:eastAsia="en-AU"/>
        </w:rPr>
        <w:t xml:space="preserve"> gồm 132 </w:t>
      </w:r>
      <w:r w:rsidRPr="00402395">
        <w:rPr>
          <w:b w:val="0"/>
          <w:sz w:val="28"/>
          <w:szCs w:val="28"/>
        </w:rPr>
        <w:t>giám thị</w:t>
      </w:r>
      <w:r w:rsidR="007A0530" w:rsidRPr="00402395">
        <w:rPr>
          <w:b w:val="0"/>
          <w:sz w:val="28"/>
          <w:szCs w:val="28"/>
        </w:rPr>
        <w:t xml:space="preserve"> đến </w:t>
      </w:r>
      <w:r w:rsidRPr="00402395">
        <w:rPr>
          <w:b w:val="0"/>
          <w:sz w:val="28"/>
          <w:szCs w:val="28"/>
        </w:rPr>
        <w:t>từ các đơn vị</w:t>
      </w:r>
      <w:r w:rsidR="00ED42A3" w:rsidRPr="00402395">
        <w:rPr>
          <w:b w:val="0"/>
          <w:sz w:val="28"/>
          <w:szCs w:val="28"/>
          <w:lang w:val="en-AU" w:eastAsia="en-AU"/>
        </w:rPr>
        <w:t xml:space="preserve">: </w:t>
      </w:r>
    </w:p>
    <w:p w14:paraId="34C45306" w14:textId="77777777" w:rsidR="00FD6E72" w:rsidRPr="00402395" w:rsidRDefault="00ED42A3" w:rsidP="00402395">
      <w:pPr>
        <w:pStyle w:val="ListParagraph"/>
        <w:numPr>
          <w:ilvl w:val="0"/>
          <w:numId w:val="4"/>
        </w:numPr>
        <w:tabs>
          <w:tab w:val="left" w:pos="1134"/>
        </w:tabs>
        <w:spacing w:after="120"/>
        <w:ind w:left="0" w:firstLine="1134"/>
        <w:jc w:val="both"/>
        <w:rPr>
          <w:b w:val="0"/>
          <w:sz w:val="28"/>
          <w:szCs w:val="28"/>
          <w:lang w:val="en-AU" w:eastAsia="en-AU"/>
        </w:rPr>
      </w:pPr>
      <w:r w:rsidRPr="00402395">
        <w:rPr>
          <w:b w:val="0"/>
          <w:sz w:val="28"/>
          <w:szCs w:val="28"/>
          <w:lang w:val="en-AU" w:eastAsia="en-AU"/>
        </w:rPr>
        <w:t>Phòng Giáo dục và Đào tạo</w:t>
      </w:r>
      <w:r w:rsidR="007A0530" w:rsidRPr="00402395">
        <w:rPr>
          <w:b w:val="0"/>
          <w:sz w:val="28"/>
          <w:szCs w:val="28"/>
          <w:lang w:val="en-AU" w:eastAsia="en-AU"/>
        </w:rPr>
        <w:t xml:space="preserve"> Quận 8 (40 giáo viên); </w:t>
      </w:r>
    </w:p>
    <w:p w14:paraId="6AB1CAEB" w14:textId="77777777" w:rsidR="00FD6E72" w:rsidRPr="00402395" w:rsidRDefault="007A0530" w:rsidP="00402395">
      <w:pPr>
        <w:pStyle w:val="ListParagraph"/>
        <w:numPr>
          <w:ilvl w:val="0"/>
          <w:numId w:val="4"/>
        </w:numPr>
        <w:tabs>
          <w:tab w:val="left" w:pos="1134"/>
        </w:tabs>
        <w:spacing w:after="120"/>
        <w:ind w:left="0" w:firstLine="1134"/>
        <w:jc w:val="both"/>
        <w:rPr>
          <w:b w:val="0"/>
          <w:sz w:val="28"/>
          <w:szCs w:val="28"/>
          <w:lang w:val="en-AU" w:eastAsia="en-AU"/>
        </w:rPr>
      </w:pPr>
      <w:r w:rsidRPr="00402395">
        <w:rPr>
          <w:b w:val="0"/>
          <w:sz w:val="28"/>
          <w:szCs w:val="28"/>
          <w:lang w:val="en-AU" w:eastAsia="en-AU"/>
        </w:rPr>
        <w:t xml:space="preserve">THCS Hoàng Hoa Thám, Quận Tân Bình (30 giáo viên); </w:t>
      </w:r>
    </w:p>
    <w:p w14:paraId="41C28CFC" w14:textId="77777777" w:rsidR="00FD6E72" w:rsidRPr="00402395" w:rsidRDefault="007A0530" w:rsidP="00402395">
      <w:pPr>
        <w:pStyle w:val="ListParagraph"/>
        <w:numPr>
          <w:ilvl w:val="0"/>
          <w:numId w:val="4"/>
        </w:numPr>
        <w:tabs>
          <w:tab w:val="left" w:pos="1134"/>
        </w:tabs>
        <w:spacing w:after="120"/>
        <w:ind w:left="0" w:firstLine="1134"/>
        <w:jc w:val="both"/>
        <w:rPr>
          <w:b w:val="0"/>
          <w:sz w:val="28"/>
          <w:szCs w:val="28"/>
          <w:lang w:val="en-AU" w:eastAsia="en-AU"/>
        </w:rPr>
      </w:pPr>
      <w:r w:rsidRPr="00402395">
        <w:rPr>
          <w:b w:val="0"/>
          <w:sz w:val="28"/>
          <w:szCs w:val="28"/>
          <w:lang w:val="en-AU" w:eastAsia="en-AU"/>
        </w:rPr>
        <w:t xml:space="preserve">Phòng Giáo dục và Đào tạo Quận Tân Phú (32 giáo viên); </w:t>
      </w:r>
    </w:p>
    <w:p w14:paraId="5FA783CD" w14:textId="77777777" w:rsidR="00ED42A3" w:rsidRPr="00402395" w:rsidRDefault="007A0530" w:rsidP="00402395">
      <w:pPr>
        <w:pStyle w:val="ListParagraph"/>
        <w:numPr>
          <w:ilvl w:val="0"/>
          <w:numId w:val="4"/>
        </w:numPr>
        <w:tabs>
          <w:tab w:val="left" w:pos="1134"/>
        </w:tabs>
        <w:spacing w:after="120"/>
        <w:ind w:left="0" w:firstLine="1134"/>
        <w:jc w:val="both"/>
        <w:rPr>
          <w:b w:val="0"/>
          <w:sz w:val="28"/>
          <w:szCs w:val="28"/>
          <w:lang w:val="en-AU" w:eastAsia="en-AU"/>
        </w:rPr>
      </w:pPr>
      <w:r w:rsidRPr="00402395">
        <w:rPr>
          <w:b w:val="0"/>
          <w:sz w:val="28"/>
          <w:szCs w:val="28"/>
          <w:lang w:val="en-AU" w:eastAsia="en-AU"/>
        </w:rPr>
        <w:t>Phòng Giáo dục và Đào tạo Quận Phú Nhuận (30 giáo viên).</w:t>
      </w:r>
    </w:p>
    <w:p w14:paraId="38782AA9" w14:textId="77777777" w:rsidR="00FD6E72" w:rsidRPr="00402395" w:rsidRDefault="00FD6E72" w:rsidP="00402395">
      <w:pPr>
        <w:tabs>
          <w:tab w:val="left" w:pos="1134"/>
        </w:tabs>
        <w:spacing w:after="120"/>
        <w:jc w:val="both"/>
        <w:rPr>
          <w:b w:val="0"/>
          <w:sz w:val="28"/>
          <w:szCs w:val="28"/>
          <w:lang w:val="en-AU" w:eastAsia="en-AU"/>
        </w:rPr>
      </w:pPr>
      <w:r w:rsidRPr="00402395">
        <w:rPr>
          <w:sz w:val="28"/>
          <w:szCs w:val="28"/>
          <w:lang w:val="en-AU" w:eastAsia="en-AU"/>
        </w:rPr>
        <w:tab/>
      </w:r>
      <w:r w:rsidR="00ED42A3" w:rsidRPr="00402395">
        <w:rPr>
          <w:sz w:val="28"/>
          <w:szCs w:val="28"/>
          <w:lang w:val="en-AU" w:eastAsia="en-AU"/>
        </w:rPr>
        <w:t>Hội đồng coi thi THCS Trường Chinh</w:t>
      </w:r>
      <w:r w:rsidR="007A0530" w:rsidRPr="00402395">
        <w:rPr>
          <w:sz w:val="28"/>
          <w:szCs w:val="28"/>
          <w:lang w:val="en-AU" w:eastAsia="en-AU"/>
        </w:rPr>
        <w:t>, Quận Tân Bình</w:t>
      </w:r>
      <w:r w:rsidRPr="00402395">
        <w:rPr>
          <w:sz w:val="28"/>
          <w:szCs w:val="28"/>
          <w:lang w:val="en-AU" w:eastAsia="en-AU"/>
        </w:rPr>
        <w:t xml:space="preserve"> </w:t>
      </w:r>
      <w:r w:rsidR="007A0530" w:rsidRPr="00402395">
        <w:rPr>
          <w:b w:val="0"/>
          <w:sz w:val="28"/>
          <w:szCs w:val="28"/>
          <w:lang w:val="en-AU" w:eastAsia="en-AU"/>
        </w:rPr>
        <w:t xml:space="preserve">gồm 80 </w:t>
      </w:r>
      <w:r w:rsidRPr="00402395">
        <w:rPr>
          <w:b w:val="0"/>
          <w:sz w:val="28"/>
          <w:szCs w:val="28"/>
        </w:rPr>
        <w:t>giám thị đến từ các đơn vị</w:t>
      </w:r>
      <w:r w:rsidR="007A0530" w:rsidRPr="00402395">
        <w:rPr>
          <w:b w:val="0"/>
          <w:sz w:val="28"/>
          <w:szCs w:val="28"/>
          <w:lang w:val="en-AU" w:eastAsia="en-AU"/>
        </w:rPr>
        <w:t xml:space="preserve">: </w:t>
      </w:r>
    </w:p>
    <w:p w14:paraId="75097167" w14:textId="77777777" w:rsidR="00FD6E72" w:rsidRPr="00402395" w:rsidRDefault="007A0530" w:rsidP="00402395">
      <w:pPr>
        <w:pStyle w:val="ListParagraph"/>
        <w:numPr>
          <w:ilvl w:val="0"/>
          <w:numId w:val="5"/>
        </w:numPr>
        <w:tabs>
          <w:tab w:val="left" w:pos="1134"/>
        </w:tabs>
        <w:spacing w:after="120"/>
        <w:ind w:left="0" w:firstLine="1134"/>
        <w:jc w:val="both"/>
        <w:rPr>
          <w:b w:val="0"/>
          <w:sz w:val="28"/>
          <w:szCs w:val="28"/>
          <w:lang w:val="en-AU" w:eastAsia="en-AU"/>
        </w:rPr>
      </w:pPr>
      <w:r w:rsidRPr="00402395">
        <w:rPr>
          <w:b w:val="0"/>
          <w:sz w:val="28"/>
          <w:szCs w:val="28"/>
          <w:lang w:val="en-AU" w:eastAsia="en-AU"/>
        </w:rPr>
        <w:t xml:space="preserve">Phòng Giáo dục và Đào tạo Quận </w:t>
      </w:r>
      <w:r w:rsidR="003346C7" w:rsidRPr="00402395">
        <w:rPr>
          <w:b w:val="0"/>
          <w:sz w:val="28"/>
          <w:szCs w:val="28"/>
          <w:lang w:val="en-AU" w:eastAsia="en-AU"/>
        </w:rPr>
        <w:t>12</w:t>
      </w:r>
      <w:r w:rsidRPr="00402395">
        <w:rPr>
          <w:b w:val="0"/>
          <w:sz w:val="28"/>
          <w:szCs w:val="28"/>
          <w:lang w:val="en-AU" w:eastAsia="en-AU"/>
        </w:rPr>
        <w:t xml:space="preserve"> (40 giáo viên); </w:t>
      </w:r>
    </w:p>
    <w:p w14:paraId="06507EB9" w14:textId="77777777" w:rsidR="00FD6E72" w:rsidRPr="00402395" w:rsidRDefault="007A0530" w:rsidP="00402395">
      <w:pPr>
        <w:pStyle w:val="ListParagraph"/>
        <w:numPr>
          <w:ilvl w:val="0"/>
          <w:numId w:val="5"/>
        </w:numPr>
        <w:tabs>
          <w:tab w:val="left" w:pos="1134"/>
        </w:tabs>
        <w:spacing w:after="120"/>
        <w:ind w:left="0" w:firstLine="1134"/>
        <w:jc w:val="both"/>
        <w:rPr>
          <w:b w:val="0"/>
          <w:sz w:val="28"/>
          <w:szCs w:val="28"/>
          <w:lang w:val="en-AU" w:eastAsia="en-AU"/>
        </w:rPr>
      </w:pPr>
      <w:r w:rsidRPr="00402395">
        <w:rPr>
          <w:b w:val="0"/>
          <w:sz w:val="28"/>
          <w:szCs w:val="28"/>
          <w:lang w:val="en-AU" w:eastAsia="en-AU"/>
        </w:rPr>
        <w:t xml:space="preserve">THCS </w:t>
      </w:r>
      <w:r w:rsidR="003346C7" w:rsidRPr="00402395">
        <w:rPr>
          <w:b w:val="0"/>
          <w:sz w:val="28"/>
          <w:szCs w:val="28"/>
          <w:lang w:val="en-AU" w:eastAsia="en-AU"/>
        </w:rPr>
        <w:t>Trường Chinh</w:t>
      </w:r>
      <w:r w:rsidRPr="00402395">
        <w:rPr>
          <w:b w:val="0"/>
          <w:sz w:val="28"/>
          <w:szCs w:val="28"/>
          <w:lang w:val="en-AU" w:eastAsia="en-AU"/>
        </w:rPr>
        <w:t xml:space="preserve">, Quận Tân Bình (30 giáo viên); </w:t>
      </w:r>
    </w:p>
    <w:p w14:paraId="591A2DE3" w14:textId="77777777" w:rsidR="003346C7" w:rsidRPr="00402395" w:rsidRDefault="003346C7" w:rsidP="00402395">
      <w:pPr>
        <w:pStyle w:val="ListParagraph"/>
        <w:numPr>
          <w:ilvl w:val="0"/>
          <w:numId w:val="5"/>
        </w:numPr>
        <w:tabs>
          <w:tab w:val="left" w:pos="1134"/>
        </w:tabs>
        <w:spacing w:after="120"/>
        <w:ind w:left="0" w:firstLine="1134"/>
        <w:jc w:val="both"/>
        <w:rPr>
          <w:b w:val="0"/>
          <w:sz w:val="28"/>
          <w:szCs w:val="28"/>
          <w:lang w:val="en-AU" w:eastAsia="en-AU"/>
        </w:rPr>
      </w:pPr>
      <w:r w:rsidRPr="00402395">
        <w:rPr>
          <w:b w:val="0"/>
          <w:sz w:val="28"/>
          <w:szCs w:val="28"/>
          <w:lang w:val="en-AU" w:eastAsia="en-AU"/>
        </w:rPr>
        <w:t xml:space="preserve">THCS </w:t>
      </w:r>
      <w:r w:rsidR="00FD6E72" w:rsidRPr="00402395">
        <w:rPr>
          <w:b w:val="0"/>
          <w:sz w:val="28"/>
          <w:szCs w:val="28"/>
          <w:lang w:val="en-AU" w:eastAsia="en-AU"/>
        </w:rPr>
        <w:t>Nguyễn Du</w:t>
      </w:r>
      <w:r w:rsidRPr="00402395">
        <w:rPr>
          <w:b w:val="0"/>
          <w:sz w:val="28"/>
          <w:szCs w:val="28"/>
          <w:lang w:val="en-AU" w:eastAsia="en-AU"/>
        </w:rPr>
        <w:t xml:space="preserve">, </w:t>
      </w:r>
      <w:r w:rsidR="007A0530" w:rsidRPr="00402395">
        <w:rPr>
          <w:b w:val="0"/>
          <w:sz w:val="28"/>
          <w:szCs w:val="28"/>
          <w:lang w:val="en-AU" w:eastAsia="en-AU"/>
        </w:rPr>
        <w:t xml:space="preserve">Quận </w:t>
      </w:r>
      <w:r w:rsidRPr="00402395">
        <w:rPr>
          <w:b w:val="0"/>
          <w:sz w:val="28"/>
          <w:szCs w:val="28"/>
          <w:lang w:val="en-AU" w:eastAsia="en-AU"/>
        </w:rPr>
        <w:t xml:space="preserve">1 </w:t>
      </w:r>
      <w:r w:rsidR="007A0530" w:rsidRPr="00402395">
        <w:rPr>
          <w:b w:val="0"/>
          <w:sz w:val="28"/>
          <w:szCs w:val="28"/>
          <w:lang w:val="en-AU" w:eastAsia="en-AU"/>
        </w:rPr>
        <w:t>(</w:t>
      </w:r>
      <w:r w:rsidRPr="00402395">
        <w:rPr>
          <w:b w:val="0"/>
          <w:sz w:val="28"/>
          <w:szCs w:val="28"/>
          <w:lang w:val="en-AU" w:eastAsia="en-AU"/>
        </w:rPr>
        <w:t>10</w:t>
      </w:r>
      <w:r w:rsidR="007A0530" w:rsidRPr="00402395">
        <w:rPr>
          <w:b w:val="0"/>
          <w:sz w:val="28"/>
          <w:szCs w:val="28"/>
          <w:lang w:val="en-AU" w:eastAsia="en-AU"/>
        </w:rPr>
        <w:t xml:space="preserve"> giáo viên)</w:t>
      </w:r>
      <w:r w:rsidRPr="00402395">
        <w:rPr>
          <w:b w:val="0"/>
          <w:sz w:val="28"/>
          <w:szCs w:val="28"/>
          <w:lang w:val="en-AU" w:eastAsia="en-AU"/>
        </w:rPr>
        <w:t xml:space="preserve">. </w:t>
      </w:r>
    </w:p>
    <w:p w14:paraId="5C5F3D86" w14:textId="77777777" w:rsidR="00FD6E72" w:rsidRPr="00402395" w:rsidRDefault="00FD6E72" w:rsidP="00402395">
      <w:pPr>
        <w:tabs>
          <w:tab w:val="left" w:pos="1134"/>
        </w:tabs>
        <w:spacing w:after="120"/>
        <w:jc w:val="both"/>
        <w:rPr>
          <w:b w:val="0"/>
          <w:sz w:val="28"/>
          <w:szCs w:val="28"/>
          <w:lang w:val="en-AU" w:eastAsia="en-AU"/>
        </w:rPr>
      </w:pPr>
      <w:r w:rsidRPr="00402395">
        <w:rPr>
          <w:sz w:val="28"/>
          <w:szCs w:val="28"/>
          <w:lang w:val="en-AU" w:eastAsia="en-AU"/>
        </w:rPr>
        <w:tab/>
      </w:r>
      <w:r w:rsidR="00ED42A3" w:rsidRPr="00402395">
        <w:rPr>
          <w:sz w:val="28"/>
          <w:szCs w:val="28"/>
          <w:lang w:val="en-AU" w:eastAsia="en-AU"/>
        </w:rPr>
        <w:t xml:space="preserve">Hội đồng coi thi THCS </w:t>
      </w:r>
      <w:r w:rsidR="007A0530" w:rsidRPr="00402395">
        <w:rPr>
          <w:sz w:val="28"/>
          <w:szCs w:val="28"/>
          <w:lang w:val="en-AU" w:eastAsia="en-AU"/>
        </w:rPr>
        <w:t xml:space="preserve">Âu Lạc, Quận Tân Bình </w:t>
      </w:r>
      <w:r w:rsidR="007A0530" w:rsidRPr="00402395">
        <w:rPr>
          <w:b w:val="0"/>
          <w:sz w:val="28"/>
          <w:szCs w:val="28"/>
          <w:lang w:val="en-AU" w:eastAsia="en-AU"/>
        </w:rPr>
        <w:t xml:space="preserve">gồm </w:t>
      </w:r>
      <w:r w:rsidRPr="00402395">
        <w:rPr>
          <w:b w:val="0"/>
          <w:sz w:val="28"/>
          <w:szCs w:val="28"/>
          <w:lang w:val="en-AU" w:eastAsia="en-AU"/>
        </w:rPr>
        <w:t>94</w:t>
      </w:r>
      <w:r w:rsidR="007A0530" w:rsidRPr="00402395">
        <w:rPr>
          <w:b w:val="0"/>
          <w:sz w:val="28"/>
          <w:szCs w:val="28"/>
          <w:lang w:val="en-AU" w:eastAsia="en-AU"/>
        </w:rPr>
        <w:t xml:space="preserve"> </w:t>
      </w:r>
      <w:r w:rsidRPr="00402395">
        <w:rPr>
          <w:b w:val="0"/>
          <w:sz w:val="28"/>
          <w:szCs w:val="28"/>
        </w:rPr>
        <w:t>giám thị từ các đơn vị</w:t>
      </w:r>
      <w:r w:rsidR="007A0530" w:rsidRPr="00402395">
        <w:rPr>
          <w:b w:val="0"/>
          <w:sz w:val="28"/>
          <w:szCs w:val="28"/>
          <w:lang w:val="en-AU" w:eastAsia="en-AU"/>
        </w:rPr>
        <w:t xml:space="preserve">: </w:t>
      </w:r>
    </w:p>
    <w:p w14:paraId="4CC81246" w14:textId="77777777" w:rsidR="00FD6E72" w:rsidRPr="00402395" w:rsidRDefault="007A0530" w:rsidP="00402395">
      <w:pPr>
        <w:pStyle w:val="ListParagraph"/>
        <w:numPr>
          <w:ilvl w:val="0"/>
          <w:numId w:val="6"/>
        </w:numPr>
        <w:tabs>
          <w:tab w:val="left" w:pos="1134"/>
        </w:tabs>
        <w:spacing w:after="120"/>
        <w:ind w:left="0" w:firstLine="1134"/>
        <w:jc w:val="both"/>
        <w:rPr>
          <w:b w:val="0"/>
          <w:sz w:val="28"/>
          <w:szCs w:val="28"/>
          <w:lang w:val="en-AU" w:eastAsia="en-AU"/>
        </w:rPr>
      </w:pPr>
      <w:r w:rsidRPr="00402395">
        <w:rPr>
          <w:b w:val="0"/>
          <w:sz w:val="28"/>
          <w:szCs w:val="28"/>
          <w:lang w:val="en-AU" w:eastAsia="en-AU"/>
        </w:rPr>
        <w:t xml:space="preserve">Phòng Giáo dục và Đào tạo </w:t>
      </w:r>
      <w:r w:rsidR="00FD6E72" w:rsidRPr="00402395">
        <w:rPr>
          <w:b w:val="0"/>
          <w:sz w:val="28"/>
          <w:szCs w:val="28"/>
          <w:lang w:val="en-AU" w:eastAsia="en-AU"/>
        </w:rPr>
        <w:t>huyện Bình Chánh</w:t>
      </w:r>
      <w:r w:rsidRPr="00402395">
        <w:rPr>
          <w:b w:val="0"/>
          <w:sz w:val="28"/>
          <w:szCs w:val="28"/>
          <w:lang w:val="en-AU" w:eastAsia="en-AU"/>
        </w:rPr>
        <w:t xml:space="preserve"> (40 giáo viên); </w:t>
      </w:r>
    </w:p>
    <w:p w14:paraId="3271E40B" w14:textId="77777777" w:rsidR="00FD6E72" w:rsidRPr="00402395" w:rsidRDefault="007A0530" w:rsidP="00402395">
      <w:pPr>
        <w:pStyle w:val="ListParagraph"/>
        <w:numPr>
          <w:ilvl w:val="0"/>
          <w:numId w:val="6"/>
        </w:numPr>
        <w:tabs>
          <w:tab w:val="left" w:pos="1134"/>
        </w:tabs>
        <w:spacing w:after="120"/>
        <w:ind w:left="0" w:firstLine="1134"/>
        <w:jc w:val="both"/>
        <w:rPr>
          <w:b w:val="0"/>
          <w:sz w:val="28"/>
          <w:szCs w:val="28"/>
          <w:lang w:val="en-AU" w:eastAsia="en-AU"/>
        </w:rPr>
      </w:pPr>
      <w:r w:rsidRPr="00402395">
        <w:rPr>
          <w:b w:val="0"/>
          <w:sz w:val="28"/>
          <w:szCs w:val="28"/>
          <w:lang w:val="en-AU" w:eastAsia="en-AU"/>
        </w:rPr>
        <w:t xml:space="preserve">THCS </w:t>
      </w:r>
      <w:r w:rsidR="00FD6E72" w:rsidRPr="00402395">
        <w:rPr>
          <w:b w:val="0"/>
          <w:sz w:val="28"/>
          <w:szCs w:val="28"/>
          <w:lang w:val="en-AU" w:eastAsia="en-AU"/>
        </w:rPr>
        <w:t>Âu Lạc</w:t>
      </w:r>
      <w:r w:rsidRPr="00402395">
        <w:rPr>
          <w:b w:val="0"/>
          <w:sz w:val="28"/>
          <w:szCs w:val="28"/>
          <w:lang w:val="en-AU" w:eastAsia="en-AU"/>
        </w:rPr>
        <w:t xml:space="preserve">, Quận Tân Bình (30 giáo viên); </w:t>
      </w:r>
    </w:p>
    <w:p w14:paraId="564640F4" w14:textId="77777777" w:rsidR="00FD6E72" w:rsidRPr="00402395" w:rsidRDefault="007A0530" w:rsidP="00402395">
      <w:pPr>
        <w:pStyle w:val="ListParagraph"/>
        <w:numPr>
          <w:ilvl w:val="0"/>
          <w:numId w:val="6"/>
        </w:numPr>
        <w:tabs>
          <w:tab w:val="left" w:pos="1134"/>
        </w:tabs>
        <w:spacing w:after="120"/>
        <w:ind w:left="0" w:firstLine="1134"/>
        <w:jc w:val="both"/>
        <w:rPr>
          <w:b w:val="0"/>
          <w:sz w:val="28"/>
          <w:szCs w:val="28"/>
          <w:lang w:val="en-AU" w:eastAsia="en-AU"/>
        </w:rPr>
      </w:pPr>
      <w:r w:rsidRPr="00402395">
        <w:rPr>
          <w:b w:val="0"/>
          <w:sz w:val="28"/>
          <w:szCs w:val="28"/>
          <w:lang w:val="en-AU" w:eastAsia="en-AU"/>
        </w:rPr>
        <w:t xml:space="preserve">Phòng Giáo dục và Đào tạo Quận </w:t>
      </w:r>
      <w:r w:rsidR="00FD6E72" w:rsidRPr="00402395">
        <w:rPr>
          <w:b w:val="0"/>
          <w:sz w:val="28"/>
          <w:szCs w:val="28"/>
          <w:lang w:val="en-AU" w:eastAsia="en-AU"/>
        </w:rPr>
        <w:t>Gò Vấp</w:t>
      </w:r>
      <w:r w:rsidRPr="00402395">
        <w:rPr>
          <w:b w:val="0"/>
          <w:sz w:val="28"/>
          <w:szCs w:val="28"/>
          <w:lang w:val="en-AU" w:eastAsia="en-AU"/>
        </w:rPr>
        <w:t xml:space="preserve"> (3</w:t>
      </w:r>
      <w:r w:rsidR="00FD6E72" w:rsidRPr="00402395">
        <w:rPr>
          <w:b w:val="0"/>
          <w:sz w:val="28"/>
          <w:szCs w:val="28"/>
          <w:lang w:val="en-AU" w:eastAsia="en-AU"/>
        </w:rPr>
        <w:t>4</w:t>
      </w:r>
      <w:r w:rsidRPr="00402395">
        <w:rPr>
          <w:b w:val="0"/>
          <w:sz w:val="28"/>
          <w:szCs w:val="28"/>
          <w:lang w:val="en-AU" w:eastAsia="en-AU"/>
        </w:rPr>
        <w:t xml:space="preserve"> giáo viên</w:t>
      </w:r>
      <w:r w:rsidR="00FD6E72" w:rsidRPr="00402395">
        <w:rPr>
          <w:b w:val="0"/>
          <w:sz w:val="28"/>
          <w:szCs w:val="28"/>
          <w:lang w:val="en-AU" w:eastAsia="en-AU"/>
        </w:rPr>
        <w:t>).</w:t>
      </w:r>
    </w:p>
    <w:p w14:paraId="6036AB01" w14:textId="77777777" w:rsidR="00FD6E72" w:rsidRPr="00402395" w:rsidRDefault="00FD6E72" w:rsidP="00402395">
      <w:pPr>
        <w:tabs>
          <w:tab w:val="left" w:pos="1134"/>
        </w:tabs>
        <w:spacing w:after="120"/>
        <w:jc w:val="both"/>
        <w:rPr>
          <w:b w:val="0"/>
          <w:sz w:val="28"/>
          <w:szCs w:val="28"/>
          <w:lang w:val="en-AU" w:eastAsia="en-AU"/>
        </w:rPr>
      </w:pPr>
      <w:r w:rsidRPr="00402395">
        <w:rPr>
          <w:sz w:val="28"/>
          <w:szCs w:val="28"/>
          <w:lang w:val="en-AU" w:eastAsia="en-AU"/>
        </w:rPr>
        <w:tab/>
      </w:r>
      <w:r w:rsidR="00ED42A3" w:rsidRPr="00402395">
        <w:rPr>
          <w:sz w:val="28"/>
          <w:szCs w:val="28"/>
          <w:lang w:val="en-AU" w:eastAsia="en-AU"/>
        </w:rPr>
        <w:t>Hội đồng coi thi THCS</w:t>
      </w:r>
      <w:r w:rsidR="007A0530" w:rsidRPr="00402395">
        <w:rPr>
          <w:sz w:val="28"/>
          <w:szCs w:val="28"/>
          <w:lang w:val="en-AU" w:eastAsia="en-AU"/>
        </w:rPr>
        <w:t xml:space="preserve"> Nguyễn Gia Thiều,</w:t>
      </w:r>
      <w:r w:rsidR="007A0530" w:rsidRPr="00402395">
        <w:rPr>
          <w:b w:val="0"/>
          <w:sz w:val="28"/>
          <w:szCs w:val="28"/>
          <w:lang w:val="en-AU" w:eastAsia="en-AU"/>
        </w:rPr>
        <w:t xml:space="preserve"> </w:t>
      </w:r>
      <w:r w:rsidR="007A0530" w:rsidRPr="00402395">
        <w:rPr>
          <w:sz w:val="28"/>
          <w:szCs w:val="28"/>
          <w:lang w:val="en-AU" w:eastAsia="en-AU"/>
        </w:rPr>
        <w:t xml:space="preserve">Quận Tân Bình </w:t>
      </w:r>
      <w:r w:rsidR="007A0530" w:rsidRPr="00402395">
        <w:rPr>
          <w:b w:val="0"/>
          <w:sz w:val="28"/>
          <w:szCs w:val="28"/>
          <w:lang w:val="en-AU" w:eastAsia="en-AU"/>
        </w:rPr>
        <w:t>gồm 1</w:t>
      </w:r>
      <w:r w:rsidRPr="00402395">
        <w:rPr>
          <w:b w:val="0"/>
          <w:sz w:val="28"/>
          <w:szCs w:val="28"/>
          <w:lang w:val="en-AU" w:eastAsia="en-AU"/>
        </w:rPr>
        <w:t>00</w:t>
      </w:r>
      <w:r w:rsidR="007A0530" w:rsidRPr="00402395">
        <w:rPr>
          <w:b w:val="0"/>
          <w:sz w:val="28"/>
          <w:szCs w:val="28"/>
          <w:lang w:val="en-AU" w:eastAsia="en-AU"/>
        </w:rPr>
        <w:t xml:space="preserve"> </w:t>
      </w:r>
      <w:r w:rsidRPr="00402395">
        <w:rPr>
          <w:b w:val="0"/>
          <w:sz w:val="28"/>
          <w:szCs w:val="28"/>
        </w:rPr>
        <w:t>giám thị từ các đơn vị</w:t>
      </w:r>
      <w:r w:rsidR="007A0530" w:rsidRPr="00402395">
        <w:rPr>
          <w:b w:val="0"/>
          <w:sz w:val="28"/>
          <w:szCs w:val="28"/>
          <w:lang w:val="en-AU" w:eastAsia="en-AU"/>
        </w:rPr>
        <w:t xml:space="preserve">: </w:t>
      </w:r>
    </w:p>
    <w:p w14:paraId="2C4B2174" w14:textId="77777777" w:rsidR="00FD6E72" w:rsidRPr="00402395" w:rsidRDefault="007A0530" w:rsidP="00402395">
      <w:pPr>
        <w:pStyle w:val="ListParagraph"/>
        <w:numPr>
          <w:ilvl w:val="0"/>
          <w:numId w:val="7"/>
        </w:numPr>
        <w:tabs>
          <w:tab w:val="left" w:pos="1134"/>
        </w:tabs>
        <w:spacing w:after="120"/>
        <w:ind w:left="0" w:firstLine="1134"/>
        <w:jc w:val="both"/>
        <w:rPr>
          <w:b w:val="0"/>
          <w:sz w:val="28"/>
          <w:szCs w:val="28"/>
          <w:lang w:val="en-AU" w:eastAsia="en-AU"/>
        </w:rPr>
      </w:pPr>
      <w:r w:rsidRPr="00402395">
        <w:rPr>
          <w:b w:val="0"/>
          <w:sz w:val="28"/>
          <w:szCs w:val="28"/>
          <w:lang w:val="en-AU" w:eastAsia="en-AU"/>
        </w:rPr>
        <w:t xml:space="preserve">Phòng Giáo dục và Đào tạo Quận </w:t>
      </w:r>
      <w:r w:rsidR="00FD6E72" w:rsidRPr="00402395">
        <w:rPr>
          <w:b w:val="0"/>
          <w:sz w:val="28"/>
          <w:szCs w:val="28"/>
          <w:lang w:val="en-AU" w:eastAsia="en-AU"/>
        </w:rPr>
        <w:t>10</w:t>
      </w:r>
      <w:r w:rsidRPr="00402395">
        <w:rPr>
          <w:b w:val="0"/>
          <w:sz w:val="28"/>
          <w:szCs w:val="28"/>
          <w:lang w:val="en-AU" w:eastAsia="en-AU"/>
        </w:rPr>
        <w:t xml:space="preserve"> (40 giáo viên); </w:t>
      </w:r>
    </w:p>
    <w:p w14:paraId="594F1BAE" w14:textId="77777777" w:rsidR="00124CEA" w:rsidRPr="00402395" w:rsidRDefault="007A0530" w:rsidP="00402395">
      <w:pPr>
        <w:pStyle w:val="ListParagraph"/>
        <w:numPr>
          <w:ilvl w:val="0"/>
          <w:numId w:val="7"/>
        </w:numPr>
        <w:tabs>
          <w:tab w:val="left" w:pos="1134"/>
        </w:tabs>
        <w:spacing w:after="120"/>
        <w:ind w:left="0" w:firstLine="1134"/>
        <w:jc w:val="both"/>
        <w:rPr>
          <w:b w:val="0"/>
          <w:sz w:val="28"/>
          <w:szCs w:val="28"/>
          <w:lang w:val="en-AU" w:eastAsia="en-AU"/>
        </w:rPr>
      </w:pPr>
      <w:r w:rsidRPr="00402395">
        <w:rPr>
          <w:b w:val="0"/>
          <w:sz w:val="28"/>
          <w:szCs w:val="28"/>
          <w:lang w:val="en-AU" w:eastAsia="en-AU"/>
        </w:rPr>
        <w:t xml:space="preserve">THCS </w:t>
      </w:r>
      <w:r w:rsidR="00FD6E72" w:rsidRPr="00402395">
        <w:rPr>
          <w:b w:val="0"/>
          <w:sz w:val="28"/>
          <w:szCs w:val="28"/>
          <w:lang w:val="en-AU" w:eastAsia="en-AU"/>
        </w:rPr>
        <w:t>Nguyễn Gia Thiều</w:t>
      </w:r>
      <w:r w:rsidRPr="00402395">
        <w:rPr>
          <w:b w:val="0"/>
          <w:sz w:val="28"/>
          <w:szCs w:val="28"/>
          <w:lang w:val="en-AU" w:eastAsia="en-AU"/>
        </w:rPr>
        <w:t>, Quận Tân Bình (30 giáo viên);</w:t>
      </w:r>
    </w:p>
    <w:p w14:paraId="4AE5D96C" w14:textId="77777777" w:rsidR="00124CEA" w:rsidRPr="00402395" w:rsidRDefault="00124CEA" w:rsidP="00402395">
      <w:pPr>
        <w:tabs>
          <w:tab w:val="left" w:pos="1134"/>
        </w:tabs>
        <w:spacing w:after="120"/>
        <w:ind w:firstLine="1134"/>
        <w:jc w:val="both"/>
        <w:rPr>
          <w:b w:val="0"/>
          <w:sz w:val="28"/>
          <w:szCs w:val="28"/>
          <w:lang w:val="en-AU" w:eastAsia="en-AU"/>
        </w:rPr>
      </w:pPr>
    </w:p>
    <w:p w14:paraId="6ED2DDB2" w14:textId="77777777" w:rsidR="00124CEA" w:rsidRPr="00402395" w:rsidRDefault="007A0530" w:rsidP="00402395">
      <w:pPr>
        <w:pStyle w:val="ListParagraph"/>
        <w:numPr>
          <w:ilvl w:val="0"/>
          <w:numId w:val="7"/>
        </w:numPr>
        <w:tabs>
          <w:tab w:val="left" w:pos="1134"/>
        </w:tabs>
        <w:spacing w:after="120"/>
        <w:ind w:left="0" w:firstLine="1134"/>
        <w:jc w:val="both"/>
        <w:rPr>
          <w:b w:val="0"/>
          <w:sz w:val="28"/>
          <w:szCs w:val="28"/>
          <w:lang w:val="en-AU" w:eastAsia="en-AU"/>
        </w:rPr>
      </w:pPr>
      <w:r w:rsidRPr="00402395">
        <w:rPr>
          <w:b w:val="0"/>
          <w:sz w:val="28"/>
          <w:szCs w:val="28"/>
          <w:lang w:val="en-AU" w:eastAsia="en-AU"/>
        </w:rPr>
        <w:t xml:space="preserve">Phòng Giáo dục và Đào tạo Quận </w:t>
      </w:r>
      <w:r w:rsidR="00124CEA" w:rsidRPr="00402395">
        <w:rPr>
          <w:b w:val="0"/>
          <w:sz w:val="28"/>
          <w:szCs w:val="28"/>
          <w:lang w:val="en-AU" w:eastAsia="en-AU"/>
        </w:rPr>
        <w:t>3</w:t>
      </w:r>
      <w:r w:rsidRPr="00402395">
        <w:rPr>
          <w:b w:val="0"/>
          <w:sz w:val="28"/>
          <w:szCs w:val="28"/>
          <w:lang w:val="en-AU" w:eastAsia="en-AU"/>
        </w:rPr>
        <w:t xml:space="preserve"> (</w:t>
      </w:r>
      <w:r w:rsidR="00124CEA" w:rsidRPr="00402395">
        <w:rPr>
          <w:b w:val="0"/>
          <w:sz w:val="28"/>
          <w:szCs w:val="28"/>
          <w:lang w:val="en-AU" w:eastAsia="en-AU"/>
        </w:rPr>
        <w:t>40</w:t>
      </w:r>
      <w:r w:rsidR="00BF10EA" w:rsidRPr="00402395">
        <w:rPr>
          <w:b w:val="0"/>
          <w:sz w:val="28"/>
          <w:szCs w:val="28"/>
          <w:lang w:val="en-AU" w:eastAsia="en-AU"/>
        </w:rPr>
        <w:t xml:space="preserve"> giáo viên).</w:t>
      </w:r>
    </w:p>
    <w:p w14:paraId="2A8FF139" w14:textId="77777777" w:rsidR="00402395" w:rsidRPr="00402395" w:rsidRDefault="00402395" w:rsidP="00402395">
      <w:pPr>
        <w:spacing w:after="120"/>
        <w:ind w:firstLine="720"/>
        <w:jc w:val="both"/>
        <w:rPr>
          <w:b w:val="0"/>
          <w:iCs/>
          <w:sz w:val="28"/>
          <w:szCs w:val="28"/>
          <w:lang w:val="vi-VN"/>
        </w:rPr>
      </w:pPr>
      <w:r w:rsidRPr="00402395">
        <w:rPr>
          <w:iCs/>
          <w:sz w:val="28"/>
          <w:szCs w:val="28"/>
          <w:lang w:val="vi-VN"/>
        </w:rPr>
        <w:t xml:space="preserve">Ngày thi: </w:t>
      </w:r>
      <w:r w:rsidRPr="00402395">
        <w:rPr>
          <w:b w:val="0"/>
          <w:iCs/>
          <w:sz w:val="28"/>
          <w:szCs w:val="28"/>
          <w:lang w:val="vi-VN"/>
        </w:rPr>
        <w:t>ngày 3</w:t>
      </w:r>
      <w:r w:rsidRPr="00402395">
        <w:rPr>
          <w:b w:val="0"/>
          <w:iCs/>
          <w:sz w:val="28"/>
          <w:szCs w:val="28"/>
        </w:rPr>
        <w:t>0</w:t>
      </w:r>
      <w:r w:rsidRPr="00402395">
        <w:rPr>
          <w:b w:val="0"/>
          <w:iCs/>
          <w:sz w:val="28"/>
          <w:szCs w:val="28"/>
          <w:lang w:val="vi-VN"/>
        </w:rPr>
        <w:t xml:space="preserve"> tháng 3 năm 2019 (thứ </w:t>
      </w:r>
      <w:r w:rsidR="0016075E" w:rsidRPr="00402395">
        <w:rPr>
          <w:b w:val="0"/>
          <w:iCs/>
          <w:sz w:val="28"/>
          <w:szCs w:val="28"/>
        </w:rPr>
        <w:t>Bảy</w:t>
      </w:r>
      <w:r w:rsidRPr="00402395">
        <w:rPr>
          <w:b w:val="0"/>
          <w:iCs/>
          <w:sz w:val="28"/>
          <w:szCs w:val="28"/>
          <w:lang w:val="vi-VN"/>
        </w:rPr>
        <w:t>)</w:t>
      </w:r>
    </w:p>
    <w:p w14:paraId="6F25DF69" w14:textId="77777777" w:rsidR="00402395" w:rsidRPr="00402395" w:rsidRDefault="00402395" w:rsidP="00402395">
      <w:pPr>
        <w:spacing w:after="120"/>
        <w:ind w:firstLine="720"/>
        <w:jc w:val="both"/>
        <w:rPr>
          <w:iCs/>
          <w:sz w:val="28"/>
          <w:szCs w:val="28"/>
          <w:lang w:val="vi-VN"/>
        </w:rPr>
      </w:pPr>
      <w:r w:rsidRPr="00402395">
        <w:rPr>
          <w:b w:val="0"/>
          <w:iCs/>
          <w:sz w:val="28"/>
          <w:szCs w:val="28"/>
          <w:lang w:val="vi-VN"/>
        </w:rPr>
        <w:t xml:space="preserve">Giám thị coi thi có mặt tại Hội đồng coi thi lúc 6 giờ 30 ngày </w:t>
      </w:r>
      <w:r w:rsidRPr="00402395">
        <w:rPr>
          <w:b w:val="0"/>
          <w:iCs/>
          <w:sz w:val="28"/>
          <w:szCs w:val="28"/>
        </w:rPr>
        <w:t>30</w:t>
      </w:r>
      <w:r w:rsidRPr="00402395">
        <w:rPr>
          <w:b w:val="0"/>
          <w:iCs/>
          <w:sz w:val="28"/>
          <w:szCs w:val="28"/>
          <w:lang w:val="vi-VN"/>
        </w:rPr>
        <w:t xml:space="preserve"> tháng 3 năm 2019</w:t>
      </w:r>
      <w:r w:rsidRPr="00402395">
        <w:rPr>
          <w:iCs/>
          <w:sz w:val="28"/>
          <w:szCs w:val="28"/>
          <w:lang w:val="vi-VN"/>
        </w:rPr>
        <w:t xml:space="preserve"> để thực hiện nhiệm vụ tại hội đồng coi thi.</w:t>
      </w:r>
    </w:p>
    <w:p w14:paraId="1AF8B8D5" w14:textId="77777777" w:rsidR="005E50AA" w:rsidRDefault="005E50AA" w:rsidP="00402395">
      <w:pPr>
        <w:spacing w:after="120"/>
        <w:ind w:firstLine="720"/>
        <w:jc w:val="both"/>
        <w:rPr>
          <w:b w:val="0"/>
          <w:iCs/>
          <w:sz w:val="28"/>
          <w:szCs w:val="28"/>
        </w:rPr>
      </w:pPr>
      <w:r w:rsidRPr="00402395">
        <w:rPr>
          <w:b w:val="0"/>
          <w:iCs/>
          <w:sz w:val="28"/>
          <w:szCs w:val="28"/>
          <w:lang w:val="vi-VN"/>
        </w:rPr>
        <w:t xml:space="preserve">Đề nghị </w:t>
      </w:r>
      <w:r w:rsidR="00BF10EA" w:rsidRPr="00402395">
        <w:rPr>
          <w:b w:val="0"/>
          <w:iCs/>
          <w:sz w:val="28"/>
          <w:szCs w:val="28"/>
          <w:lang w:val="vi-VN"/>
        </w:rPr>
        <w:t xml:space="preserve">Trưởng </w:t>
      </w:r>
      <w:r w:rsidR="00BF10EA" w:rsidRPr="00402395">
        <w:rPr>
          <w:b w:val="0"/>
          <w:sz w:val="28"/>
          <w:szCs w:val="28"/>
          <w:lang w:val="en-AU" w:eastAsia="en-AU"/>
        </w:rPr>
        <w:t xml:space="preserve">Phòng Giáo dục và Đào tạo các quận, huyện và </w:t>
      </w:r>
      <w:r>
        <w:rPr>
          <w:b w:val="0"/>
          <w:iCs/>
          <w:sz w:val="28"/>
          <w:szCs w:val="28"/>
        </w:rPr>
        <w:t>T</w:t>
      </w:r>
      <w:r w:rsidRPr="00402395">
        <w:rPr>
          <w:b w:val="0"/>
          <w:iCs/>
          <w:sz w:val="28"/>
          <w:szCs w:val="28"/>
          <w:lang w:val="vi-VN"/>
        </w:rPr>
        <w:t xml:space="preserve">hủ trưởng </w:t>
      </w:r>
      <w:r w:rsidR="00BF10EA" w:rsidRPr="00402395">
        <w:rPr>
          <w:b w:val="0"/>
          <w:iCs/>
          <w:sz w:val="28"/>
          <w:szCs w:val="28"/>
          <w:lang w:val="vi-VN"/>
        </w:rPr>
        <w:t xml:space="preserve">các đơn vị </w:t>
      </w:r>
      <w:r w:rsidR="00BF10EA" w:rsidRPr="00402395">
        <w:rPr>
          <w:b w:val="0"/>
          <w:iCs/>
          <w:sz w:val="28"/>
          <w:szCs w:val="28"/>
        </w:rPr>
        <w:t xml:space="preserve">có tên </w:t>
      </w:r>
      <w:r>
        <w:rPr>
          <w:b w:val="0"/>
          <w:iCs/>
          <w:sz w:val="28"/>
          <w:szCs w:val="28"/>
        </w:rPr>
        <w:t xml:space="preserve">trên </w:t>
      </w:r>
      <w:r w:rsidRPr="00402395">
        <w:rPr>
          <w:b w:val="0"/>
          <w:iCs/>
          <w:sz w:val="28"/>
          <w:szCs w:val="28"/>
          <w:lang w:val="vi-VN"/>
        </w:rPr>
        <w:t>cử đủ số lượng giáo viên tham gia công tác coi thi và thông báo đến giáo viên được cử làm giám thị coi thi thời gian có mặt tại Hội đồng coi thi để nhận nhiệm vụ.</w:t>
      </w:r>
      <w:r>
        <w:rPr>
          <w:b w:val="0"/>
          <w:iCs/>
          <w:sz w:val="28"/>
          <w:szCs w:val="28"/>
        </w:rPr>
        <w:t xml:space="preserve"> </w:t>
      </w:r>
    </w:p>
    <w:p w14:paraId="52D77641" w14:textId="77777777" w:rsidR="00BF10EA" w:rsidRPr="00402395" w:rsidRDefault="005E50AA" w:rsidP="00402395">
      <w:pPr>
        <w:spacing w:after="120"/>
        <w:ind w:firstLine="720"/>
        <w:jc w:val="both"/>
        <w:rPr>
          <w:b w:val="0"/>
          <w:iCs/>
          <w:sz w:val="28"/>
          <w:szCs w:val="28"/>
          <w:lang w:val="vi-VN"/>
        </w:rPr>
      </w:pPr>
      <w:r>
        <w:rPr>
          <w:b w:val="0"/>
          <w:iCs/>
          <w:sz w:val="28"/>
          <w:szCs w:val="28"/>
        </w:rPr>
        <w:t>L</w:t>
      </w:r>
      <w:r w:rsidR="00BF10EA" w:rsidRPr="00402395">
        <w:rPr>
          <w:b w:val="0"/>
          <w:iCs/>
          <w:sz w:val="28"/>
          <w:szCs w:val="28"/>
          <w:lang w:val="vi-VN"/>
        </w:rPr>
        <w:t xml:space="preserve">ập danh sách giám thị coi thi (theo mẫu) gửi về địa chỉ email: </w:t>
      </w:r>
      <w:hyperlink r:id="rId8" w:history="1">
        <w:r w:rsidR="00BF10EA" w:rsidRPr="00402395">
          <w:rPr>
            <w:rStyle w:val="Hyperlink"/>
            <w:b w:val="0"/>
            <w:iCs/>
            <w:sz w:val="28"/>
            <w:szCs w:val="28"/>
          </w:rPr>
          <w:t>quang_196901@yahoo.com.vn</w:t>
        </w:r>
      </w:hyperlink>
      <w:r w:rsidR="00BF10EA" w:rsidRPr="00402395">
        <w:rPr>
          <w:b w:val="0"/>
          <w:iCs/>
          <w:sz w:val="28"/>
          <w:szCs w:val="28"/>
        </w:rPr>
        <w:t xml:space="preserve"> </w:t>
      </w:r>
      <w:r w:rsidR="00BF10EA" w:rsidRPr="00402395">
        <w:rPr>
          <w:b w:val="0"/>
          <w:color w:val="000000"/>
          <w:sz w:val="28"/>
          <w:szCs w:val="28"/>
        </w:rPr>
        <w:t xml:space="preserve">hoặc </w:t>
      </w:r>
      <w:hyperlink r:id="rId9" w:history="1">
        <w:r w:rsidR="00BF10EA" w:rsidRPr="00402395">
          <w:rPr>
            <w:rStyle w:val="Hyperlink"/>
            <w:b w:val="0"/>
            <w:sz w:val="28"/>
            <w:szCs w:val="28"/>
          </w:rPr>
          <w:t>qkhanh1990@gmail.com</w:t>
        </w:r>
      </w:hyperlink>
      <w:r w:rsidR="00BF10EA" w:rsidRPr="00402395">
        <w:rPr>
          <w:b w:val="0"/>
          <w:color w:val="000000"/>
          <w:sz w:val="28"/>
          <w:szCs w:val="28"/>
        </w:rPr>
        <w:t xml:space="preserve"> </w:t>
      </w:r>
      <w:r w:rsidR="00BF10EA" w:rsidRPr="00402395">
        <w:rPr>
          <w:b w:val="0"/>
          <w:color w:val="000000"/>
          <w:sz w:val="28"/>
          <w:szCs w:val="28"/>
          <w:lang w:val="vi-VN"/>
        </w:rPr>
        <w:t xml:space="preserve"> </w:t>
      </w:r>
      <w:r w:rsidR="00BF10EA" w:rsidRPr="00402395">
        <w:rPr>
          <w:b w:val="0"/>
          <w:iCs/>
          <w:color w:val="000000"/>
          <w:sz w:val="28"/>
          <w:szCs w:val="28"/>
        </w:rPr>
        <w:t xml:space="preserve">hạn chót </w:t>
      </w:r>
      <w:r>
        <w:rPr>
          <w:b w:val="0"/>
          <w:iCs/>
          <w:color w:val="000000"/>
          <w:sz w:val="28"/>
          <w:szCs w:val="28"/>
        </w:rPr>
        <w:t xml:space="preserve">11 giờ 30 ngày 28 tháng 3 năm 2019 (thứ 5). </w:t>
      </w:r>
      <w:r w:rsidR="00BF10EA" w:rsidRPr="00402395">
        <w:rPr>
          <w:b w:val="0"/>
          <w:iCs/>
          <w:sz w:val="28"/>
          <w:szCs w:val="28"/>
          <w:lang w:val="vi-VN"/>
        </w:rPr>
        <w:t>Mọi thắc mắc và các vấn đề liên quan đề nghị liên hệ Ông Hồ Tấn Minh (Đt 0909881283) Phó trưởng Phòng GDTrH để được hướng dẫn giải quyết./.</w:t>
      </w:r>
    </w:p>
    <w:p w14:paraId="2EE08244" w14:textId="77777777" w:rsidR="00FF0A35" w:rsidRPr="00D81F08" w:rsidRDefault="00FF0A35" w:rsidP="00573864">
      <w:pPr>
        <w:spacing w:before="120"/>
        <w:jc w:val="both"/>
        <w:rPr>
          <w:b w:val="0"/>
        </w:rPr>
      </w:pPr>
    </w:p>
    <w:p w14:paraId="75F23EB2" w14:textId="77777777" w:rsidR="00CA6D3D" w:rsidRDefault="00CA6D3D" w:rsidP="00E85757">
      <w:pPr>
        <w:spacing w:before="120"/>
        <w:ind w:firstLine="709"/>
        <w:rPr>
          <w:b w:val="0"/>
        </w:rPr>
      </w:pPr>
    </w:p>
    <w:tbl>
      <w:tblPr>
        <w:tblW w:w="0" w:type="auto"/>
        <w:tblLook w:val="04A0" w:firstRow="1" w:lastRow="0" w:firstColumn="1" w:lastColumn="0" w:noHBand="0" w:noVBand="1"/>
      </w:tblPr>
      <w:tblGrid>
        <w:gridCol w:w="3936"/>
        <w:gridCol w:w="5244"/>
      </w:tblGrid>
      <w:tr w:rsidR="00E85757" w:rsidRPr="009944A1" w14:paraId="1C84D5DA" w14:textId="77777777" w:rsidTr="00573864">
        <w:tc>
          <w:tcPr>
            <w:tcW w:w="3936" w:type="dxa"/>
            <w:shd w:val="clear" w:color="auto" w:fill="auto"/>
          </w:tcPr>
          <w:p w14:paraId="695C2441" w14:textId="77777777" w:rsidR="00573864" w:rsidRPr="005E6C8C" w:rsidRDefault="00E85757" w:rsidP="00573864">
            <w:pPr>
              <w:jc w:val="both"/>
              <w:rPr>
                <w:i/>
                <w:sz w:val="28"/>
                <w:szCs w:val="28"/>
              </w:rPr>
            </w:pPr>
            <w:r w:rsidRPr="005E6C8C">
              <w:rPr>
                <w:i/>
                <w:sz w:val="28"/>
                <w:szCs w:val="28"/>
              </w:rPr>
              <w:t>Nơi nhận</w:t>
            </w:r>
            <w:r w:rsidR="00573864" w:rsidRPr="005E6C8C">
              <w:rPr>
                <w:i/>
                <w:sz w:val="28"/>
                <w:szCs w:val="28"/>
              </w:rPr>
              <w:t>:</w:t>
            </w:r>
          </w:p>
          <w:p w14:paraId="0EE7B98B" w14:textId="77777777" w:rsidR="00E85757" w:rsidRPr="005E6C8C" w:rsidRDefault="00573864" w:rsidP="00573864">
            <w:pPr>
              <w:jc w:val="both"/>
              <w:rPr>
                <w:b w:val="0"/>
                <w:sz w:val="28"/>
                <w:szCs w:val="28"/>
              </w:rPr>
            </w:pPr>
            <w:r w:rsidRPr="005E6C8C">
              <w:rPr>
                <w:b w:val="0"/>
                <w:sz w:val="28"/>
                <w:szCs w:val="28"/>
              </w:rPr>
              <w:t>- Như</w:t>
            </w:r>
            <w:r w:rsidR="00E85757" w:rsidRPr="005E6C8C">
              <w:rPr>
                <w:b w:val="0"/>
                <w:sz w:val="28"/>
                <w:szCs w:val="28"/>
              </w:rPr>
              <w:t xml:space="preserve"> trên;</w:t>
            </w:r>
            <w:r w:rsidR="00E85757" w:rsidRPr="005E6C8C">
              <w:rPr>
                <w:b w:val="0"/>
                <w:i/>
                <w:sz w:val="28"/>
                <w:szCs w:val="28"/>
              </w:rPr>
              <w:t xml:space="preserve">        </w:t>
            </w:r>
          </w:p>
          <w:p w14:paraId="6AC5BA7F" w14:textId="77777777" w:rsidR="00E85757" w:rsidRPr="005E6C8C" w:rsidRDefault="00300720" w:rsidP="00402395">
            <w:pPr>
              <w:jc w:val="both"/>
              <w:rPr>
                <w:i/>
                <w:sz w:val="28"/>
                <w:szCs w:val="28"/>
              </w:rPr>
            </w:pPr>
            <w:r w:rsidRPr="005E6C8C">
              <w:rPr>
                <w:b w:val="0"/>
                <w:sz w:val="28"/>
                <w:szCs w:val="28"/>
              </w:rPr>
              <w:t xml:space="preserve">- </w:t>
            </w:r>
            <w:r w:rsidR="00E85757" w:rsidRPr="005E6C8C">
              <w:rPr>
                <w:b w:val="0"/>
                <w:sz w:val="28"/>
                <w:szCs w:val="28"/>
              </w:rPr>
              <w:t>Lưu: V</w:t>
            </w:r>
            <w:r w:rsidR="00402395" w:rsidRPr="005E6C8C">
              <w:rPr>
                <w:b w:val="0"/>
                <w:sz w:val="28"/>
                <w:szCs w:val="28"/>
              </w:rPr>
              <w:t>T</w:t>
            </w:r>
            <w:r w:rsidR="00E85757" w:rsidRPr="005E6C8C">
              <w:rPr>
                <w:b w:val="0"/>
                <w:sz w:val="28"/>
                <w:szCs w:val="28"/>
              </w:rPr>
              <w:t>, TrH.</w:t>
            </w:r>
          </w:p>
        </w:tc>
        <w:tc>
          <w:tcPr>
            <w:tcW w:w="5244" w:type="dxa"/>
            <w:shd w:val="clear" w:color="auto" w:fill="auto"/>
          </w:tcPr>
          <w:p w14:paraId="4B4D1B0F" w14:textId="77777777" w:rsidR="00BF10EA" w:rsidRPr="005E6C8C" w:rsidRDefault="00BF10EA" w:rsidP="0016075E">
            <w:pPr>
              <w:pStyle w:val="BodyText"/>
              <w:spacing w:after="0"/>
              <w:jc w:val="center"/>
              <w:rPr>
                <w:b/>
                <w:bCs/>
                <w:sz w:val="28"/>
                <w:szCs w:val="28"/>
                <w:lang w:val="vi-VN"/>
              </w:rPr>
            </w:pPr>
            <w:r w:rsidRPr="005E6C8C">
              <w:rPr>
                <w:b/>
                <w:bCs/>
                <w:sz w:val="28"/>
                <w:szCs w:val="28"/>
                <w:lang w:val="vi-VN"/>
              </w:rPr>
              <w:t>KT.TRƯỞNG PHÒNG</w:t>
            </w:r>
          </w:p>
          <w:p w14:paraId="6813FDA4" w14:textId="77777777" w:rsidR="00BF10EA" w:rsidRPr="005E6C8C" w:rsidRDefault="00BF10EA" w:rsidP="0016075E">
            <w:pPr>
              <w:pStyle w:val="BodyText"/>
              <w:spacing w:after="0"/>
              <w:jc w:val="center"/>
              <w:rPr>
                <w:b/>
                <w:bCs/>
                <w:sz w:val="28"/>
                <w:szCs w:val="28"/>
                <w:lang w:val="vi-VN"/>
              </w:rPr>
            </w:pPr>
            <w:r w:rsidRPr="005E6C8C">
              <w:rPr>
                <w:b/>
                <w:bCs/>
                <w:sz w:val="28"/>
                <w:szCs w:val="28"/>
                <w:lang w:val="vi-VN"/>
              </w:rPr>
              <w:t>PHÓ TRƯỞNG PHÒNG</w:t>
            </w:r>
          </w:p>
          <w:p w14:paraId="61F66BB2" w14:textId="77777777" w:rsidR="00BF10EA" w:rsidRPr="005E6C8C" w:rsidRDefault="00BF10EA" w:rsidP="00BF10EA">
            <w:pPr>
              <w:pStyle w:val="BodyText"/>
              <w:jc w:val="center"/>
              <w:rPr>
                <w:b/>
                <w:bCs/>
                <w:sz w:val="28"/>
                <w:szCs w:val="28"/>
                <w:lang w:val="vi-VN"/>
              </w:rPr>
            </w:pPr>
          </w:p>
          <w:p w14:paraId="458E73D0" w14:textId="0DEB05CF" w:rsidR="00BF10EA" w:rsidRPr="00952311" w:rsidRDefault="00952311" w:rsidP="00BF10EA">
            <w:pPr>
              <w:pStyle w:val="BodyText"/>
              <w:jc w:val="center"/>
              <w:rPr>
                <w:b/>
                <w:bCs/>
                <w:sz w:val="28"/>
                <w:szCs w:val="28"/>
              </w:rPr>
            </w:pPr>
            <w:r>
              <w:rPr>
                <w:b/>
                <w:bCs/>
                <w:sz w:val="28"/>
                <w:szCs w:val="28"/>
              </w:rPr>
              <w:t>(Đã ký)</w:t>
            </w:r>
          </w:p>
          <w:p w14:paraId="04FDDED6" w14:textId="77777777" w:rsidR="0016075E" w:rsidRPr="005E6C8C" w:rsidRDefault="0016075E" w:rsidP="00BF10EA">
            <w:pPr>
              <w:pStyle w:val="BodyText"/>
              <w:jc w:val="center"/>
              <w:rPr>
                <w:b/>
                <w:bCs/>
                <w:sz w:val="28"/>
                <w:szCs w:val="28"/>
                <w:lang w:val="vi-VN"/>
              </w:rPr>
            </w:pPr>
          </w:p>
          <w:p w14:paraId="1A5A7D47" w14:textId="77777777" w:rsidR="00E85757" w:rsidRPr="0016075E" w:rsidRDefault="00BF10EA" w:rsidP="00BF10EA">
            <w:pPr>
              <w:rPr>
                <w:i/>
                <w:sz w:val="28"/>
                <w:szCs w:val="28"/>
              </w:rPr>
            </w:pPr>
            <w:r w:rsidRPr="0016075E">
              <w:rPr>
                <w:bCs/>
                <w:sz w:val="28"/>
                <w:szCs w:val="28"/>
              </w:rPr>
              <w:t>Hồ Tấn Minh</w:t>
            </w:r>
          </w:p>
        </w:tc>
      </w:tr>
    </w:tbl>
    <w:p w14:paraId="2F0CC37E" w14:textId="77777777" w:rsidR="00E44C0A" w:rsidRDefault="00E44C0A" w:rsidP="00B54B96">
      <w:pPr>
        <w:jc w:val="both"/>
        <w:rPr>
          <w:b w:val="0"/>
        </w:rPr>
      </w:pPr>
    </w:p>
    <w:p w14:paraId="17B49490" w14:textId="77777777" w:rsidR="00402395" w:rsidRDefault="00402395" w:rsidP="00B54B96">
      <w:pPr>
        <w:jc w:val="both"/>
        <w:rPr>
          <w:b w:val="0"/>
        </w:rPr>
      </w:pPr>
    </w:p>
    <w:p w14:paraId="05B41F59" w14:textId="77777777" w:rsidR="00402395" w:rsidRDefault="00402395" w:rsidP="00B54B96">
      <w:pPr>
        <w:jc w:val="both"/>
        <w:rPr>
          <w:b w:val="0"/>
        </w:rPr>
      </w:pPr>
    </w:p>
    <w:p w14:paraId="6A23544C" w14:textId="77777777" w:rsidR="00402395" w:rsidRDefault="00402395" w:rsidP="00B54B96">
      <w:pPr>
        <w:jc w:val="both"/>
        <w:rPr>
          <w:b w:val="0"/>
        </w:rPr>
      </w:pPr>
    </w:p>
    <w:p w14:paraId="6865E5F0" w14:textId="77777777" w:rsidR="00402395" w:rsidRDefault="00402395" w:rsidP="00B54B96">
      <w:pPr>
        <w:jc w:val="both"/>
        <w:rPr>
          <w:b w:val="0"/>
        </w:rPr>
      </w:pPr>
    </w:p>
    <w:p w14:paraId="28330B78" w14:textId="77777777" w:rsidR="00402395" w:rsidRDefault="00402395" w:rsidP="00B54B96">
      <w:pPr>
        <w:jc w:val="both"/>
        <w:rPr>
          <w:b w:val="0"/>
        </w:rPr>
      </w:pPr>
    </w:p>
    <w:p w14:paraId="494BC7EB" w14:textId="77777777" w:rsidR="00402395" w:rsidRDefault="00402395" w:rsidP="00B54B96">
      <w:pPr>
        <w:jc w:val="both"/>
        <w:rPr>
          <w:b w:val="0"/>
        </w:rPr>
      </w:pPr>
    </w:p>
    <w:p w14:paraId="7B416D97" w14:textId="77777777" w:rsidR="00402395" w:rsidRDefault="00402395" w:rsidP="00B54B96">
      <w:pPr>
        <w:jc w:val="both"/>
        <w:rPr>
          <w:b w:val="0"/>
        </w:rPr>
      </w:pPr>
    </w:p>
    <w:p w14:paraId="1816374A" w14:textId="77777777" w:rsidR="00402395" w:rsidRDefault="00402395" w:rsidP="00B54B96">
      <w:pPr>
        <w:jc w:val="both"/>
        <w:rPr>
          <w:b w:val="0"/>
        </w:rPr>
      </w:pPr>
    </w:p>
    <w:p w14:paraId="2753C80F" w14:textId="77777777" w:rsidR="00402395" w:rsidRDefault="00402395" w:rsidP="00B54B96">
      <w:pPr>
        <w:jc w:val="both"/>
        <w:rPr>
          <w:b w:val="0"/>
        </w:rPr>
      </w:pPr>
    </w:p>
    <w:p w14:paraId="542EA770" w14:textId="77777777" w:rsidR="00402395" w:rsidRDefault="00402395" w:rsidP="00B54B96">
      <w:pPr>
        <w:jc w:val="both"/>
        <w:rPr>
          <w:b w:val="0"/>
        </w:rPr>
      </w:pPr>
    </w:p>
    <w:p w14:paraId="1CDA522D" w14:textId="77777777" w:rsidR="00402395" w:rsidRDefault="00402395" w:rsidP="00B54B96">
      <w:pPr>
        <w:jc w:val="both"/>
        <w:rPr>
          <w:b w:val="0"/>
        </w:rPr>
      </w:pPr>
    </w:p>
    <w:p w14:paraId="7E8F3DB1" w14:textId="77777777" w:rsidR="00402395" w:rsidRDefault="00402395" w:rsidP="00B54B96">
      <w:pPr>
        <w:jc w:val="both"/>
        <w:rPr>
          <w:b w:val="0"/>
        </w:rPr>
      </w:pPr>
    </w:p>
    <w:p w14:paraId="583EBC17" w14:textId="77777777" w:rsidR="00402395" w:rsidRDefault="00402395" w:rsidP="00B54B96">
      <w:pPr>
        <w:jc w:val="both"/>
        <w:rPr>
          <w:b w:val="0"/>
        </w:rPr>
      </w:pPr>
    </w:p>
    <w:p w14:paraId="79C2A3E1" w14:textId="77777777" w:rsidR="00402395" w:rsidRDefault="00402395" w:rsidP="00B54B96">
      <w:pPr>
        <w:jc w:val="both"/>
        <w:rPr>
          <w:b w:val="0"/>
        </w:rPr>
      </w:pPr>
    </w:p>
    <w:p w14:paraId="3B15F3A9" w14:textId="77777777" w:rsidR="00402395" w:rsidRDefault="00402395" w:rsidP="00B54B96">
      <w:pPr>
        <w:jc w:val="both"/>
        <w:rPr>
          <w:b w:val="0"/>
        </w:rPr>
      </w:pPr>
    </w:p>
    <w:p w14:paraId="54317D39" w14:textId="77777777" w:rsidR="00402395" w:rsidRDefault="00402395" w:rsidP="00B54B96">
      <w:pPr>
        <w:jc w:val="both"/>
        <w:rPr>
          <w:b w:val="0"/>
        </w:rPr>
      </w:pPr>
    </w:p>
    <w:p w14:paraId="099DE3F4" w14:textId="77777777" w:rsidR="0016075E" w:rsidRDefault="0016075E" w:rsidP="00E446A1">
      <w:pPr>
        <w:spacing w:after="120"/>
        <w:jc w:val="left"/>
        <w:rPr>
          <w:bCs/>
          <w:sz w:val="28"/>
          <w:szCs w:val="28"/>
        </w:rPr>
      </w:pPr>
    </w:p>
    <w:p w14:paraId="093EBEDE" w14:textId="77777777" w:rsidR="0016075E" w:rsidRDefault="0016075E" w:rsidP="00E446A1">
      <w:pPr>
        <w:spacing w:after="120"/>
        <w:jc w:val="left"/>
        <w:rPr>
          <w:bCs/>
          <w:sz w:val="28"/>
          <w:szCs w:val="28"/>
        </w:rPr>
      </w:pPr>
    </w:p>
    <w:p w14:paraId="472CF91B" w14:textId="77777777" w:rsidR="00402395" w:rsidRPr="005E6C8C" w:rsidRDefault="00402395" w:rsidP="00E446A1">
      <w:pPr>
        <w:spacing w:after="120"/>
        <w:jc w:val="left"/>
        <w:rPr>
          <w:bCs/>
          <w:sz w:val="28"/>
          <w:szCs w:val="28"/>
        </w:rPr>
      </w:pPr>
      <w:r w:rsidRPr="005E6C8C">
        <w:rPr>
          <w:bCs/>
          <w:sz w:val="28"/>
          <w:szCs w:val="28"/>
        </w:rPr>
        <w:t>(Mẫu DANH SÁCH GIÁM THỊ COI THI)</w:t>
      </w:r>
    </w:p>
    <w:p w14:paraId="235D4BF7" w14:textId="77777777" w:rsidR="00402395" w:rsidRPr="005E6C8C" w:rsidRDefault="00402395" w:rsidP="00402395">
      <w:pPr>
        <w:pStyle w:val="Heading4"/>
        <w:jc w:val="center"/>
      </w:pPr>
      <w:r w:rsidRPr="005E6C8C">
        <w:t>DANH SÁCH GIÁM THỊ COI THI</w:t>
      </w:r>
    </w:p>
    <w:p w14:paraId="4D37FD53" w14:textId="77777777" w:rsidR="00E446A1" w:rsidRPr="005E6C8C" w:rsidRDefault="00402395" w:rsidP="00402395">
      <w:pPr>
        <w:rPr>
          <w:b w:val="0"/>
          <w:sz w:val="28"/>
          <w:szCs w:val="28"/>
        </w:rPr>
      </w:pPr>
      <w:r w:rsidRPr="005E6C8C">
        <w:rPr>
          <w:b w:val="0"/>
          <w:sz w:val="28"/>
          <w:szCs w:val="28"/>
        </w:rPr>
        <w:t xml:space="preserve">KỲ THI  </w:t>
      </w:r>
      <w:r w:rsidR="00E446A1" w:rsidRPr="005E6C8C">
        <w:rPr>
          <w:b w:val="0"/>
          <w:sz w:val="28"/>
          <w:szCs w:val="28"/>
        </w:rPr>
        <w:t xml:space="preserve">OLYMPIC THÁNG 4 THÀNH PHỐ HỒ CHÍ MINH </w:t>
      </w:r>
    </w:p>
    <w:p w14:paraId="77FE34A3" w14:textId="77777777" w:rsidR="00402395" w:rsidRPr="005E6C8C" w:rsidRDefault="00E446A1" w:rsidP="00402395">
      <w:pPr>
        <w:rPr>
          <w:b w:val="0"/>
          <w:sz w:val="28"/>
          <w:szCs w:val="28"/>
        </w:rPr>
      </w:pPr>
      <w:r w:rsidRPr="005E6C8C">
        <w:rPr>
          <w:b w:val="0"/>
          <w:sz w:val="28"/>
          <w:szCs w:val="28"/>
        </w:rPr>
        <w:t xml:space="preserve">CẤP THCS LẦN 1 – </w:t>
      </w:r>
      <w:r w:rsidR="00402395" w:rsidRPr="005E6C8C">
        <w:rPr>
          <w:b w:val="0"/>
          <w:sz w:val="28"/>
          <w:szCs w:val="28"/>
        </w:rPr>
        <w:t xml:space="preserve">KHÓA NGÀY </w:t>
      </w:r>
      <w:r w:rsidRPr="005E6C8C">
        <w:rPr>
          <w:b w:val="0"/>
          <w:sz w:val="28"/>
          <w:szCs w:val="28"/>
        </w:rPr>
        <w:t>30/</w:t>
      </w:r>
      <w:r w:rsidR="00402395" w:rsidRPr="005E6C8C">
        <w:rPr>
          <w:b w:val="0"/>
          <w:sz w:val="28"/>
          <w:szCs w:val="28"/>
        </w:rPr>
        <w:t>3/2019</w:t>
      </w:r>
    </w:p>
    <w:p w14:paraId="6E364919" w14:textId="77777777" w:rsidR="00402395" w:rsidRPr="005E6C8C" w:rsidRDefault="00402395" w:rsidP="00402395">
      <w:pPr>
        <w:rPr>
          <w:sz w:val="28"/>
          <w:szCs w:val="28"/>
        </w:rPr>
      </w:pPr>
    </w:p>
    <w:tbl>
      <w:tblPr>
        <w:tblW w:w="95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430"/>
        <w:gridCol w:w="1890"/>
        <w:gridCol w:w="1620"/>
        <w:gridCol w:w="2790"/>
      </w:tblGrid>
      <w:tr w:rsidR="00402395" w:rsidRPr="005E6C8C" w14:paraId="270D45DA" w14:textId="77777777" w:rsidTr="008F14D6">
        <w:trPr>
          <w:trHeight w:val="422"/>
        </w:trPr>
        <w:tc>
          <w:tcPr>
            <w:tcW w:w="840" w:type="dxa"/>
          </w:tcPr>
          <w:p w14:paraId="339F35E6" w14:textId="77777777" w:rsidR="00402395" w:rsidRPr="005E6C8C" w:rsidRDefault="00402395" w:rsidP="008F14D6">
            <w:pPr>
              <w:pStyle w:val="Heading5"/>
              <w:jc w:val="center"/>
              <w:rPr>
                <w:i w:val="0"/>
                <w:sz w:val="28"/>
                <w:szCs w:val="28"/>
              </w:rPr>
            </w:pPr>
            <w:r w:rsidRPr="005E6C8C">
              <w:rPr>
                <w:i w:val="0"/>
                <w:sz w:val="28"/>
                <w:szCs w:val="28"/>
              </w:rPr>
              <w:t>STT</w:t>
            </w:r>
          </w:p>
        </w:tc>
        <w:tc>
          <w:tcPr>
            <w:tcW w:w="2430" w:type="dxa"/>
          </w:tcPr>
          <w:p w14:paraId="7DE38F18" w14:textId="77777777" w:rsidR="00402395" w:rsidRPr="005E6C8C" w:rsidRDefault="00402395" w:rsidP="008F14D6">
            <w:pPr>
              <w:pStyle w:val="Heading5"/>
              <w:jc w:val="center"/>
              <w:rPr>
                <w:i w:val="0"/>
                <w:sz w:val="28"/>
                <w:szCs w:val="28"/>
              </w:rPr>
            </w:pPr>
            <w:r w:rsidRPr="005E6C8C">
              <w:rPr>
                <w:i w:val="0"/>
                <w:sz w:val="28"/>
                <w:szCs w:val="28"/>
              </w:rPr>
              <w:t>HỌ VÀ TÊN</w:t>
            </w:r>
          </w:p>
        </w:tc>
        <w:tc>
          <w:tcPr>
            <w:tcW w:w="1890" w:type="dxa"/>
          </w:tcPr>
          <w:p w14:paraId="1DF5840E" w14:textId="77777777" w:rsidR="00402395" w:rsidRPr="005E6C8C" w:rsidRDefault="00402395" w:rsidP="008F14D6">
            <w:pPr>
              <w:pStyle w:val="Heading5"/>
              <w:jc w:val="center"/>
              <w:rPr>
                <w:i w:val="0"/>
                <w:sz w:val="28"/>
                <w:szCs w:val="28"/>
              </w:rPr>
            </w:pPr>
            <w:r w:rsidRPr="005E6C8C">
              <w:rPr>
                <w:i w:val="0"/>
                <w:sz w:val="28"/>
                <w:szCs w:val="28"/>
              </w:rPr>
              <w:t>TRƯỜNG</w:t>
            </w:r>
          </w:p>
        </w:tc>
        <w:tc>
          <w:tcPr>
            <w:tcW w:w="1620" w:type="dxa"/>
          </w:tcPr>
          <w:p w14:paraId="6ED7DC22" w14:textId="77777777" w:rsidR="00402395" w:rsidRPr="005E6C8C" w:rsidRDefault="00402395" w:rsidP="008F14D6">
            <w:pPr>
              <w:pStyle w:val="Heading5"/>
              <w:jc w:val="center"/>
              <w:rPr>
                <w:i w:val="0"/>
                <w:sz w:val="28"/>
                <w:szCs w:val="28"/>
              </w:rPr>
            </w:pPr>
            <w:r w:rsidRPr="005E6C8C">
              <w:rPr>
                <w:i w:val="0"/>
                <w:sz w:val="28"/>
                <w:szCs w:val="28"/>
              </w:rPr>
              <w:t>MÔN</w:t>
            </w:r>
          </w:p>
        </w:tc>
        <w:tc>
          <w:tcPr>
            <w:tcW w:w="2790" w:type="dxa"/>
          </w:tcPr>
          <w:p w14:paraId="6A24F664" w14:textId="77777777" w:rsidR="00402395" w:rsidRPr="005E6C8C" w:rsidRDefault="00402395" w:rsidP="008F14D6">
            <w:pPr>
              <w:pStyle w:val="Heading5"/>
              <w:jc w:val="center"/>
              <w:rPr>
                <w:i w:val="0"/>
                <w:sz w:val="28"/>
                <w:szCs w:val="28"/>
              </w:rPr>
            </w:pPr>
            <w:r w:rsidRPr="005E6C8C">
              <w:rPr>
                <w:i w:val="0"/>
                <w:sz w:val="28"/>
                <w:szCs w:val="28"/>
              </w:rPr>
              <w:t>HỘI ĐỒNG COI THI</w:t>
            </w:r>
          </w:p>
        </w:tc>
      </w:tr>
      <w:tr w:rsidR="00402395" w:rsidRPr="005E6C8C" w14:paraId="0BFB14C5" w14:textId="77777777" w:rsidTr="008F14D6">
        <w:trPr>
          <w:cantSplit/>
          <w:trHeight w:val="340"/>
        </w:trPr>
        <w:tc>
          <w:tcPr>
            <w:tcW w:w="840" w:type="dxa"/>
          </w:tcPr>
          <w:p w14:paraId="433D88C6" w14:textId="77777777" w:rsidR="00402395" w:rsidRPr="005E6C8C" w:rsidRDefault="00402395" w:rsidP="008F14D6">
            <w:pPr>
              <w:rPr>
                <w:b w:val="0"/>
                <w:sz w:val="28"/>
                <w:szCs w:val="28"/>
              </w:rPr>
            </w:pPr>
          </w:p>
        </w:tc>
        <w:tc>
          <w:tcPr>
            <w:tcW w:w="2430" w:type="dxa"/>
          </w:tcPr>
          <w:p w14:paraId="2AB4DFD5" w14:textId="77777777" w:rsidR="00402395" w:rsidRPr="005E6C8C" w:rsidRDefault="00402395" w:rsidP="008F14D6">
            <w:pPr>
              <w:rPr>
                <w:b w:val="0"/>
                <w:sz w:val="28"/>
                <w:szCs w:val="28"/>
              </w:rPr>
            </w:pPr>
          </w:p>
        </w:tc>
        <w:tc>
          <w:tcPr>
            <w:tcW w:w="1890" w:type="dxa"/>
          </w:tcPr>
          <w:p w14:paraId="77FBC84A" w14:textId="77777777" w:rsidR="00402395" w:rsidRPr="005E6C8C" w:rsidRDefault="00402395" w:rsidP="008F14D6">
            <w:pPr>
              <w:rPr>
                <w:b w:val="0"/>
                <w:sz w:val="28"/>
                <w:szCs w:val="28"/>
              </w:rPr>
            </w:pPr>
          </w:p>
        </w:tc>
        <w:tc>
          <w:tcPr>
            <w:tcW w:w="1620" w:type="dxa"/>
          </w:tcPr>
          <w:p w14:paraId="113FBDE4" w14:textId="77777777" w:rsidR="00402395" w:rsidRPr="005E6C8C" w:rsidRDefault="00402395" w:rsidP="008F14D6">
            <w:pPr>
              <w:rPr>
                <w:b w:val="0"/>
                <w:sz w:val="28"/>
                <w:szCs w:val="28"/>
              </w:rPr>
            </w:pPr>
          </w:p>
        </w:tc>
        <w:tc>
          <w:tcPr>
            <w:tcW w:w="2790" w:type="dxa"/>
          </w:tcPr>
          <w:p w14:paraId="556482CF" w14:textId="77777777" w:rsidR="00402395" w:rsidRPr="005E6C8C" w:rsidRDefault="00402395" w:rsidP="008F14D6">
            <w:pPr>
              <w:rPr>
                <w:b w:val="0"/>
                <w:sz w:val="28"/>
                <w:szCs w:val="28"/>
              </w:rPr>
            </w:pPr>
          </w:p>
        </w:tc>
      </w:tr>
      <w:tr w:rsidR="00402395" w:rsidRPr="005E6C8C" w14:paraId="5C8A3B4F" w14:textId="77777777" w:rsidTr="008F14D6">
        <w:trPr>
          <w:cantSplit/>
          <w:trHeight w:val="340"/>
        </w:trPr>
        <w:tc>
          <w:tcPr>
            <w:tcW w:w="840" w:type="dxa"/>
          </w:tcPr>
          <w:p w14:paraId="3A588DAD" w14:textId="77777777" w:rsidR="00402395" w:rsidRPr="005E6C8C" w:rsidRDefault="00402395" w:rsidP="008F14D6">
            <w:pPr>
              <w:rPr>
                <w:b w:val="0"/>
                <w:sz w:val="28"/>
                <w:szCs w:val="28"/>
              </w:rPr>
            </w:pPr>
          </w:p>
        </w:tc>
        <w:tc>
          <w:tcPr>
            <w:tcW w:w="2430" w:type="dxa"/>
          </w:tcPr>
          <w:p w14:paraId="724003F4" w14:textId="77777777" w:rsidR="00402395" w:rsidRPr="005E6C8C" w:rsidRDefault="00402395" w:rsidP="008F14D6">
            <w:pPr>
              <w:rPr>
                <w:b w:val="0"/>
                <w:sz w:val="28"/>
                <w:szCs w:val="28"/>
              </w:rPr>
            </w:pPr>
          </w:p>
        </w:tc>
        <w:tc>
          <w:tcPr>
            <w:tcW w:w="1890" w:type="dxa"/>
          </w:tcPr>
          <w:p w14:paraId="1CE4AD3E" w14:textId="77777777" w:rsidR="00402395" w:rsidRPr="005E6C8C" w:rsidRDefault="00402395" w:rsidP="008F14D6">
            <w:pPr>
              <w:rPr>
                <w:b w:val="0"/>
                <w:sz w:val="28"/>
                <w:szCs w:val="28"/>
              </w:rPr>
            </w:pPr>
          </w:p>
        </w:tc>
        <w:tc>
          <w:tcPr>
            <w:tcW w:w="1620" w:type="dxa"/>
          </w:tcPr>
          <w:p w14:paraId="0BD6D1E8" w14:textId="77777777" w:rsidR="00402395" w:rsidRPr="005E6C8C" w:rsidRDefault="00402395" w:rsidP="008F14D6">
            <w:pPr>
              <w:rPr>
                <w:b w:val="0"/>
                <w:sz w:val="28"/>
                <w:szCs w:val="28"/>
              </w:rPr>
            </w:pPr>
          </w:p>
        </w:tc>
        <w:tc>
          <w:tcPr>
            <w:tcW w:w="2790" w:type="dxa"/>
          </w:tcPr>
          <w:p w14:paraId="4B3F7577" w14:textId="77777777" w:rsidR="00402395" w:rsidRPr="005E6C8C" w:rsidRDefault="00402395" w:rsidP="008F14D6">
            <w:pPr>
              <w:rPr>
                <w:b w:val="0"/>
                <w:sz w:val="28"/>
                <w:szCs w:val="28"/>
              </w:rPr>
            </w:pPr>
          </w:p>
        </w:tc>
      </w:tr>
      <w:tr w:rsidR="00402395" w:rsidRPr="005E6C8C" w14:paraId="6BE5D10A" w14:textId="77777777" w:rsidTr="008F14D6">
        <w:trPr>
          <w:cantSplit/>
          <w:trHeight w:val="360"/>
        </w:trPr>
        <w:tc>
          <w:tcPr>
            <w:tcW w:w="840" w:type="dxa"/>
          </w:tcPr>
          <w:p w14:paraId="3E1220D0" w14:textId="77777777" w:rsidR="00402395" w:rsidRPr="005E6C8C" w:rsidRDefault="00402395" w:rsidP="008F14D6">
            <w:pPr>
              <w:rPr>
                <w:b w:val="0"/>
                <w:sz w:val="28"/>
                <w:szCs w:val="28"/>
              </w:rPr>
            </w:pPr>
          </w:p>
        </w:tc>
        <w:tc>
          <w:tcPr>
            <w:tcW w:w="2430" w:type="dxa"/>
          </w:tcPr>
          <w:p w14:paraId="5881A09B" w14:textId="77777777" w:rsidR="00402395" w:rsidRPr="005E6C8C" w:rsidRDefault="00402395" w:rsidP="008F14D6">
            <w:pPr>
              <w:rPr>
                <w:b w:val="0"/>
                <w:sz w:val="28"/>
                <w:szCs w:val="28"/>
              </w:rPr>
            </w:pPr>
          </w:p>
        </w:tc>
        <w:tc>
          <w:tcPr>
            <w:tcW w:w="1890" w:type="dxa"/>
          </w:tcPr>
          <w:p w14:paraId="7FFB3A5D" w14:textId="77777777" w:rsidR="00402395" w:rsidRPr="005E6C8C" w:rsidRDefault="00402395" w:rsidP="008F14D6">
            <w:pPr>
              <w:rPr>
                <w:b w:val="0"/>
                <w:sz w:val="28"/>
                <w:szCs w:val="28"/>
              </w:rPr>
            </w:pPr>
          </w:p>
        </w:tc>
        <w:tc>
          <w:tcPr>
            <w:tcW w:w="1620" w:type="dxa"/>
          </w:tcPr>
          <w:p w14:paraId="63FAFCBE" w14:textId="77777777" w:rsidR="00402395" w:rsidRPr="005E6C8C" w:rsidRDefault="00402395" w:rsidP="008F14D6">
            <w:pPr>
              <w:rPr>
                <w:b w:val="0"/>
                <w:sz w:val="28"/>
                <w:szCs w:val="28"/>
              </w:rPr>
            </w:pPr>
          </w:p>
        </w:tc>
        <w:tc>
          <w:tcPr>
            <w:tcW w:w="2790" w:type="dxa"/>
          </w:tcPr>
          <w:p w14:paraId="2EBEE1B6" w14:textId="77777777" w:rsidR="00402395" w:rsidRPr="005E6C8C" w:rsidRDefault="00402395" w:rsidP="008F14D6">
            <w:pPr>
              <w:rPr>
                <w:b w:val="0"/>
                <w:sz w:val="28"/>
                <w:szCs w:val="28"/>
              </w:rPr>
            </w:pPr>
          </w:p>
        </w:tc>
      </w:tr>
      <w:tr w:rsidR="00402395" w:rsidRPr="005E6C8C" w14:paraId="14D32AFC" w14:textId="77777777" w:rsidTr="008F14D6">
        <w:trPr>
          <w:cantSplit/>
          <w:trHeight w:val="320"/>
        </w:trPr>
        <w:tc>
          <w:tcPr>
            <w:tcW w:w="840" w:type="dxa"/>
          </w:tcPr>
          <w:p w14:paraId="6A91693C" w14:textId="77777777" w:rsidR="00402395" w:rsidRPr="005E6C8C" w:rsidRDefault="00402395" w:rsidP="008F14D6">
            <w:pPr>
              <w:rPr>
                <w:b w:val="0"/>
                <w:sz w:val="28"/>
                <w:szCs w:val="28"/>
              </w:rPr>
            </w:pPr>
          </w:p>
        </w:tc>
        <w:tc>
          <w:tcPr>
            <w:tcW w:w="2430" w:type="dxa"/>
          </w:tcPr>
          <w:p w14:paraId="677F25B2" w14:textId="77777777" w:rsidR="00402395" w:rsidRPr="005E6C8C" w:rsidRDefault="00402395" w:rsidP="008F14D6">
            <w:pPr>
              <w:rPr>
                <w:b w:val="0"/>
                <w:sz w:val="28"/>
                <w:szCs w:val="28"/>
              </w:rPr>
            </w:pPr>
          </w:p>
        </w:tc>
        <w:tc>
          <w:tcPr>
            <w:tcW w:w="1890" w:type="dxa"/>
          </w:tcPr>
          <w:p w14:paraId="13D60405" w14:textId="77777777" w:rsidR="00402395" w:rsidRPr="005E6C8C" w:rsidRDefault="00402395" w:rsidP="008F14D6">
            <w:pPr>
              <w:rPr>
                <w:b w:val="0"/>
                <w:sz w:val="28"/>
                <w:szCs w:val="28"/>
              </w:rPr>
            </w:pPr>
          </w:p>
        </w:tc>
        <w:tc>
          <w:tcPr>
            <w:tcW w:w="1620" w:type="dxa"/>
          </w:tcPr>
          <w:p w14:paraId="1464EBF1" w14:textId="77777777" w:rsidR="00402395" w:rsidRPr="005E6C8C" w:rsidRDefault="00402395" w:rsidP="008F14D6">
            <w:pPr>
              <w:rPr>
                <w:b w:val="0"/>
                <w:sz w:val="28"/>
                <w:szCs w:val="28"/>
              </w:rPr>
            </w:pPr>
          </w:p>
        </w:tc>
        <w:tc>
          <w:tcPr>
            <w:tcW w:w="2790" w:type="dxa"/>
          </w:tcPr>
          <w:p w14:paraId="7EBC31E5" w14:textId="77777777" w:rsidR="00402395" w:rsidRPr="005E6C8C" w:rsidRDefault="00402395" w:rsidP="008F14D6">
            <w:pPr>
              <w:rPr>
                <w:b w:val="0"/>
                <w:sz w:val="28"/>
                <w:szCs w:val="28"/>
              </w:rPr>
            </w:pPr>
          </w:p>
        </w:tc>
      </w:tr>
    </w:tbl>
    <w:p w14:paraId="0424C4B7" w14:textId="77777777" w:rsidR="005E6C8C" w:rsidRDefault="005E6C8C" w:rsidP="00E446A1">
      <w:pPr>
        <w:jc w:val="both"/>
        <w:rPr>
          <w:sz w:val="28"/>
          <w:szCs w:val="28"/>
        </w:rPr>
      </w:pPr>
    </w:p>
    <w:p w14:paraId="119B58AE" w14:textId="77777777" w:rsidR="00402395" w:rsidRPr="005E6C8C" w:rsidRDefault="00402395" w:rsidP="00E446A1">
      <w:pPr>
        <w:jc w:val="both"/>
        <w:rPr>
          <w:b w:val="0"/>
          <w:sz w:val="28"/>
          <w:szCs w:val="28"/>
        </w:rPr>
      </w:pPr>
      <w:r w:rsidRPr="005E6C8C">
        <w:rPr>
          <w:sz w:val="28"/>
          <w:szCs w:val="28"/>
        </w:rPr>
        <w:t>Lưu ý:</w:t>
      </w:r>
      <w:r w:rsidRPr="005E6C8C">
        <w:rPr>
          <w:b w:val="0"/>
          <w:sz w:val="28"/>
          <w:szCs w:val="28"/>
        </w:rPr>
        <w:t xml:space="preserve"> Danh sách lập trên excel, font chữ Times new roman, size 13, tất cả danh sách lưu vào 1 sheet và đặt tên file là tên đơ</w:t>
      </w:r>
      <w:r w:rsidR="00E446A1" w:rsidRPr="005E6C8C">
        <w:rPr>
          <w:b w:val="0"/>
          <w:sz w:val="28"/>
          <w:szCs w:val="28"/>
        </w:rPr>
        <w:t>n vị viết liền không dấu ví dụ:</w:t>
      </w:r>
      <w:r w:rsidRPr="005E6C8C">
        <w:rPr>
          <w:b w:val="0"/>
          <w:sz w:val="28"/>
          <w:szCs w:val="28"/>
        </w:rPr>
        <w:t xml:space="preserve"> </w:t>
      </w:r>
      <w:r w:rsidR="00E446A1" w:rsidRPr="005E6C8C">
        <w:rPr>
          <w:b w:val="0"/>
          <w:sz w:val="28"/>
          <w:szCs w:val="28"/>
        </w:rPr>
        <w:t>quan1, thcsanlac</w:t>
      </w:r>
      <w:r w:rsidRPr="005E6C8C">
        <w:rPr>
          <w:b w:val="0"/>
          <w:sz w:val="28"/>
          <w:szCs w:val="28"/>
        </w:rPr>
        <w:t xml:space="preserve">, </w:t>
      </w:r>
      <w:r w:rsidR="00E446A1" w:rsidRPr="005E6C8C">
        <w:rPr>
          <w:b w:val="0"/>
          <w:sz w:val="28"/>
          <w:szCs w:val="28"/>
        </w:rPr>
        <w:t>thcshoanghoatham</w:t>
      </w:r>
      <w:r w:rsidRPr="005E6C8C">
        <w:rPr>
          <w:b w:val="0"/>
          <w:sz w:val="28"/>
          <w:szCs w:val="28"/>
        </w:rPr>
        <w:t>…</w:t>
      </w:r>
    </w:p>
    <w:p w14:paraId="0FA5C788" w14:textId="77777777" w:rsidR="00402395" w:rsidRDefault="00402395" w:rsidP="00B54B96">
      <w:pPr>
        <w:jc w:val="both"/>
        <w:rPr>
          <w:b w:val="0"/>
        </w:rPr>
      </w:pPr>
    </w:p>
    <w:sectPr w:rsidR="00402395" w:rsidSect="00124CEA">
      <w:footerReference w:type="default" r:id="rId10"/>
      <w:pgSz w:w="11906" w:h="16838" w:code="9"/>
      <w:pgMar w:top="1134" w:right="1134" w:bottom="1134" w:left="1701" w:header="567"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871C3" w14:textId="77777777" w:rsidR="00923896" w:rsidRDefault="00923896" w:rsidP="00340DB5">
      <w:r>
        <w:separator/>
      </w:r>
    </w:p>
  </w:endnote>
  <w:endnote w:type="continuationSeparator" w:id="0">
    <w:p w14:paraId="410FF0F0" w14:textId="77777777" w:rsidR="00923896" w:rsidRDefault="00923896" w:rsidP="00340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DBCF" w14:textId="77777777" w:rsidR="00340DB5" w:rsidRPr="005E50AA" w:rsidRDefault="005E6C8C" w:rsidP="00340DB5">
    <w:pPr>
      <w:pStyle w:val="Footer"/>
      <w:tabs>
        <w:tab w:val="clear" w:pos="4680"/>
        <w:tab w:val="clear" w:pos="9360"/>
      </w:tabs>
      <w:rPr>
        <w:b w:val="0"/>
        <w:sz w:val="28"/>
        <w:szCs w:val="28"/>
      </w:rPr>
    </w:pPr>
    <w:r w:rsidRPr="005E50AA">
      <w:rPr>
        <w:b w:val="0"/>
        <w:sz w:val="28"/>
        <w:szCs w:val="28"/>
      </w:rPr>
      <w:fldChar w:fldCharType="begin"/>
    </w:r>
    <w:r w:rsidRPr="005E50AA">
      <w:rPr>
        <w:b w:val="0"/>
        <w:sz w:val="28"/>
        <w:szCs w:val="28"/>
      </w:rPr>
      <w:instrText xml:space="preserve"> PAGE   \* MERGEFORMAT </w:instrText>
    </w:r>
    <w:r w:rsidRPr="005E50AA">
      <w:rPr>
        <w:b w:val="0"/>
        <w:sz w:val="28"/>
        <w:szCs w:val="28"/>
      </w:rPr>
      <w:fldChar w:fldCharType="separate"/>
    </w:r>
    <w:r w:rsidR="005E50AA">
      <w:rPr>
        <w:b w:val="0"/>
        <w:noProof/>
        <w:sz w:val="28"/>
        <w:szCs w:val="28"/>
      </w:rPr>
      <w:t>1</w:t>
    </w:r>
    <w:r w:rsidRPr="005E50AA">
      <w:rPr>
        <w:b w:val="0"/>
        <w:noProof/>
        <w:sz w:val="28"/>
        <w:szCs w:val="28"/>
      </w:rPr>
      <w:fldChar w:fldCharType="end"/>
    </w:r>
  </w:p>
  <w:p w14:paraId="4C3349EC" w14:textId="77777777" w:rsidR="00340DB5" w:rsidRDefault="0034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C8324" w14:textId="77777777" w:rsidR="00923896" w:rsidRDefault="00923896" w:rsidP="00340DB5">
      <w:r>
        <w:separator/>
      </w:r>
    </w:p>
  </w:footnote>
  <w:footnote w:type="continuationSeparator" w:id="0">
    <w:p w14:paraId="47F0DE17" w14:textId="77777777" w:rsidR="00923896" w:rsidRDefault="00923896" w:rsidP="00340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491F"/>
    <w:multiLevelType w:val="hybridMultilevel"/>
    <w:tmpl w:val="AE6A905E"/>
    <w:lvl w:ilvl="0" w:tplc="EBF47B74">
      <w:start w:val="1"/>
      <w:numFmt w:val="decimal"/>
      <w:lvlText w:val="%1."/>
      <w:lvlJc w:val="left"/>
      <w:pPr>
        <w:ind w:left="1429" w:hanging="360"/>
      </w:pPr>
      <w:rPr>
        <w:rFonts w:hint="default"/>
        <w:b/>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0AC25DF"/>
    <w:multiLevelType w:val="hybridMultilevel"/>
    <w:tmpl w:val="CBDA03FC"/>
    <w:lvl w:ilvl="0" w:tplc="D7F8EDE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F6514EA"/>
    <w:multiLevelType w:val="hybridMultilevel"/>
    <w:tmpl w:val="0D6C2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032F0"/>
    <w:multiLevelType w:val="hybridMultilevel"/>
    <w:tmpl w:val="30D60EEC"/>
    <w:lvl w:ilvl="0" w:tplc="B246C56A">
      <w:start w:val="1"/>
      <w:numFmt w:val="decimal"/>
      <w:lvlText w:val="%1."/>
      <w:lvlJc w:val="left"/>
      <w:pPr>
        <w:ind w:left="142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4E72B3"/>
    <w:multiLevelType w:val="hybridMultilevel"/>
    <w:tmpl w:val="19D8CDCA"/>
    <w:lvl w:ilvl="0" w:tplc="7A3E0D48">
      <w:start w:val="1"/>
      <w:numFmt w:val="decimal"/>
      <w:lvlText w:val="%1."/>
      <w:lvlJc w:val="left"/>
      <w:pPr>
        <w:ind w:left="142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E626B"/>
    <w:multiLevelType w:val="hybridMultilevel"/>
    <w:tmpl w:val="C7D014B4"/>
    <w:lvl w:ilvl="0" w:tplc="4A74CF8C">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7EAB4A61"/>
    <w:multiLevelType w:val="hybridMultilevel"/>
    <w:tmpl w:val="49B07034"/>
    <w:lvl w:ilvl="0" w:tplc="B246C56A">
      <w:start w:val="1"/>
      <w:numFmt w:val="decimal"/>
      <w:lvlText w:val="%1."/>
      <w:lvlJc w:val="left"/>
      <w:pPr>
        <w:ind w:left="142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81C"/>
    <w:rsid w:val="000632E7"/>
    <w:rsid w:val="000B44D8"/>
    <w:rsid w:val="000D621E"/>
    <w:rsid w:val="00124CEA"/>
    <w:rsid w:val="0012592B"/>
    <w:rsid w:val="00132F46"/>
    <w:rsid w:val="0016075E"/>
    <w:rsid w:val="00193B8F"/>
    <w:rsid w:val="001956A6"/>
    <w:rsid w:val="001B1781"/>
    <w:rsid w:val="001B3014"/>
    <w:rsid w:val="001D465A"/>
    <w:rsid w:val="002041EE"/>
    <w:rsid w:val="00215752"/>
    <w:rsid w:val="002415CF"/>
    <w:rsid w:val="00252D29"/>
    <w:rsid w:val="00264E4B"/>
    <w:rsid w:val="0027128C"/>
    <w:rsid w:val="00272458"/>
    <w:rsid w:val="002A31F1"/>
    <w:rsid w:val="002A76A5"/>
    <w:rsid w:val="002D70CE"/>
    <w:rsid w:val="00300720"/>
    <w:rsid w:val="00333424"/>
    <w:rsid w:val="003346C7"/>
    <w:rsid w:val="00340DB5"/>
    <w:rsid w:val="003C3631"/>
    <w:rsid w:val="00402395"/>
    <w:rsid w:val="00413382"/>
    <w:rsid w:val="00414950"/>
    <w:rsid w:val="00451F45"/>
    <w:rsid w:val="004B3130"/>
    <w:rsid w:val="004B4786"/>
    <w:rsid w:val="004D57AA"/>
    <w:rsid w:val="004E758F"/>
    <w:rsid w:val="004F6CA2"/>
    <w:rsid w:val="00542470"/>
    <w:rsid w:val="00545AC4"/>
    <w:rsid w:val="005532E8"/>
    <w:rsid w:val="0055338C"/>
    <w:rsid w:val="00555345"/>
    <w:rsid w:val="005661A4"/>
    <w:rsid w:val="00573864"/>
    <w:rsid w:val="00594C50"/>
    <w:rsid w:val="005C31D5"/>
    <w:rsid w:val="005E50AA"/>
    <w:rsid w:val="005E5379"/>
    <w:rsid w:val="005E6C8C"/>
    <w:rsid w:val="00606735"/>
    <w:rsid w:val="00620396"/>
    <w:rsid w:val="00620827"/>
    <w:rsid w:val="006B65EE"/>
    <w:rsid w:val="006E3A1B"/>
    <w:rsid w:val="00704A88"/>
    <w:rsid w:val="00746EC4"/>
    <w:rsid w:val="00790774"/>
    <w:rsid w:val="00791CDA"/>
    <w:rsid w:val="007A0530"/>
    <w:rsid w:val="007E6C15"/>
    <w:rsid w:val="008072F4"/>
    <w:rsid w:val="00812D41"/>
    <w:rsid w:val="00861F01"/>
    <w:rsid w:val="008739B5"/>
    <w:rsid w:val="008839B6"/>
    <w:rsid w:val="008F1116"/>
    <w:rsid w:val="00923896"/>
    <w:rsid w:val="009429A8"/>
    <w:rsid w:val="00952311"/>
    <w:rsid w:val="00984AEF"/>
    <w:rsid w:val="009944A1"/>
    <w:rsid w:val="009A39A9"/>
    <w:rsid w:val="009F0211"/>
    <w:rsid w:val="00A103EB"/>
    <w:rsid w:val="00A22F3C"/>
    <w:rsid w:val="00A32B45"/>
    <w:rsid w:val="00A449FD"/>
    <w:rsid w:val="00A52A04"/>
    <w:rsid w:val="00A53D52"/>
    <w:rsid w:val="00A83D3D"/>
    <w:rsid w:val="00A90390"/>
    <w:rsid w:val="00AC2847"/>
    <w:rsid w:val="00B260C8"/>
    <w:rsid w:val="00B54B96"/>
    <w:rsid w:val="00B760FF"/>
    <w:rsid w:val="00B9581C"/>
    <w:rsid w:val="00BA0BF9"/>
    <w:rsid w:val="00BD2FDD"/>
    <w:rsid w:val="00BF10EA"/>
    <w:rsid w:val="00C424DB"/>
    <w:rsid w:val="00C6082D"/>
    <w:rsid w:val="00C64A31"/>
    <w:rsid w:val="00CA6D3D"/>
    <w:rsid w:val="00CB26F0"/>
    <w:rsid w:val="00CC1915"/>
    <w:rsid w:val="00CC392C"/>
    <w:rsid w:val="00CD0504"/>
    <w:rsid w:val="00CF351F"/>
    <w:rsid w:val="00CF7FE9"/>
    <w:rsid w:val="00D16DA1"/>
    <w:rsid w:val="00D40369"/>
    <w:rsid w:val="00D5581D"/>
    <w:rsid w:val="00D74049"/>
    <w:rsid w:val="00D81F08"/>
    <w:rsid w:val="00DB193D"/>
    <w:rsid w:val="00DB5CF5"/>
    <w:rsid w:val="00DF5397"/>
    <w:rsid w:val="00DF7429"/>
    <w:rsid w:val="00E446A1"/>
    <w:rsid w:val="00E44C0A"/>
    <w:rsid w:val="00E501AB"/>
    <w:rsid w:val="00E55A97"/>
    <w:rsid w:val="00E612CE"/>
    <w:rsid w:val="00E65ACE"/>
    <w:rsid w:val="00E839E7"/>
    <w:rsid w:val="00E85757"/>
    <w:rsid w:val="00EB0A38"/>
    <w:rsid w:val="00ED3D2B"/>
    <w:rsid w:val="00ED42A3"/>
    <w:rsid w:val="00ED4D10"/>
    <w:rsid w:val="00ED567A"/>
    <w:rsid w:val="00F01406"/>
    <w:rsid w:val="00F43BE9"/>
    <w:rsid w:val="00F617BD"/>
    <w:rsid w:val="00FA3B9F"/>
    <w:rsid w:val="00FC1BBD"/>
    <w:rsid w:val="00FD6E72"/>
    <w:rsid w:val="00FE2B66"/>
    <w:rsid w:val="00FF0A35"/>
    <w:rsid w:val="00FF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01AB02"/>
  <w15:docId w15:val="{0A4AEE5D-C666-4F61-9551-07ABAB37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81C"/>
    <w:rPr>
      <w:rFonts w:eastAsia="Times New Roman"/>
      <w:b/>
      <w:sz w:val="26"/>
      <w:szCs w:val="26"/>
    </w:rPr>
  </w:style>
  <w:style w:type="paragraph" w:styleId="Heading2">
    <w:name w:val="heading 2"/>
    <w:basedOn w:val="Normal"/>
    <w:next w:val="Normal"/>
    <w:link w:val="Heading2Char"/>
    <w:semiHidden/>
    <w:unhideWhenUsed/>
    <w:qFormat/>
    <w:rsid w:val="00CD0504"/>
    <w:pPr>
      <w:keepNext/>
      <w:outlineLvl w:val="1"/>
    </w:pPr>
    <w:rPr>
      <w:rFonts w:ascii="VNI-Times" w:hAnsi="VNI-Times"/>
      <w:b w:val="0"/>
      <w:i/>
      <w:iCs/>
      <w:szCs w:val="24"/>
    </w:rPr>
  </w:style>
  <w:style w:type="paragraph" w:styleId="Heading4">
    <w:name w:val="heading 4"/>
    <w:basedOn w:val="Normal"/>
    <w:next w:val="Normal"/>
    <w:link w:val="Heading4Char"/>
    <w:qFormat/>
    <w:rsid w:val="00402395"/>
    <w:pPr>
      <w:keepNext/>
      <w:spacing w:before="240" w:after="60"/>
      <w:jc w:val="left"/>
      <w:outlineLvl w:val="3"/>
    </w:pPr>
    <w:rPr>
      <w:bCs/>
      <w:sz w:val="28"/>
      <w:szCs w:val="28"/>
    </w:rPr>
  </w:style>
  <w:style w:type="paragraph" w:styleId="Heading5">
    <w:name w:val="heading 5"/>
    <w:basedOn w:val="Normal"/>
    <w:next w:val="Normal"/>
    <w:link w:val="Heading5Char"/>
    <w:qFormat/>
    <w:rsid w:val="00402395"/>
    <w:pPr>
      <w:spacing w:before="240" w:after="60"/>
      <w:jc w:val="left"/>
      <w:outlineLvl w:val="4"/>
    </w:pPr>
    <w:rPr>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345"/>
    <w:rPr>
      <w:rFonts w:ascii="Tahoma" w:hAnsi="Tahoma" w:cs="Tahoma"/>
      <w:sz w:val="16"/>
      <w:szCs w:val="16"/>
    </w:rPr>
  </w:style>
  <w:style w:type="character" w:customStyle="1" w:styleId="Heading2Char">
    <w:name w:val="Heading 2 Char"/>
    <w:link w:val="Heading2"/>
    <w:semiHidden/>
    <w:rsid w:val="00CD0504"/>
    <w:rPr>
      <w:rFonts w:ascii="VNI-Times" w:eastAsia="Times New Roman" w:hAnsi="VNI-Times"/>
      <w:i/>
      <w:iCs/>
      <w:sz w:val="26"/>
      <w:szCs w:val="24"/>
      <w:lang w:val="en-US" w:eastAsia="en-US"/>
    </w:rPr>
  </w:style>
  <w:style w:type="table" w:styleId="TableGrid">
    <w:name w:val="Table Grid"/>
    <w:basedOn w:val="TableNormal"/>
    <w:uiPriority w:val="59"/>
    <w:rsid w:val="00E8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0DB5"/>
    <w:pPr>
      <w:tabs>
        <w:tab w:val="center" w:pos="4680"/>
        <w:tab w:val="right" w:pos="9360"/>
      </w:tabs>
    </w:pPr>
  </w:style>
  <w:style w:type="character" w:customStyle="1" w:styleId="HeaderChar">
    <w:name w:val="Header Char"/>
    <w:basedOn w:val="DefaultParagraphFont"/>
    <w:link w:val="Header"/>
    <w:uiPriority w:val="99"/>
    <w:rsid w:val="00340DB5"/>
    <w:rPr>
      <w:rFonts w:eastAsia="Times New Roman"/>
      <w:b/>
      <w:sz w:val="26"/>
      <w:szCs w:val="26"/>
    </w:rPr>
  </w:style>
  <w:style w:type="paragraph" w:styleId="Footer">
    <w:name w:val="footer"/>
    <w:basedOn w:val="Normal"/>
    <w:link w:val="FooterChar"/>
    <w:uiPriority w:val="99"/>
    <w:unhideWhenUsed/>
    <w:rsid w:val="00340DB5"/>
    <w:pPr>
      <w:tabs>
        <w:tab w:val="center" w:pos="4680"/>
        <w:tab w:val="right" w:pos="9360"/>
      </w:tabs>
    </w:pPr>
  </w:style>
  <w:style w:type="character" w:customStyle="1" w:styleId="FooterChar">
    <w:name w:val="Footer Char"/>
    <w:basedOn w:val="DefaultParagraphFont"/>
    <w:link w:val="Footer"/>
    <w:uiPriority w:val="99"/>
    <w:rsid w:val="00340DB5"/>
    <w:rPr>
      <w:rFonts w:eastAsia="Times New Roman"/>
      <w:b/>
      <w:sz w:val="26"/>
      <w:szCs w:val="26"/>
    </w:rPr>
  </w:style>
  <w:style w:type="paragraph" w:styleId="ListParagraph">
    <w:name w:val="List Paragraph"/>
    <w:basedOn w:val="Normal"/>
    <w:uiPriority w:val="34"/>
    <w:qFormat/>
    <w:rsid w:val="00ED42A3"/>
    <w:pPr>
      <w:ind w:left="720"/>
      <w:contextualSpacing/>
    </w:pPr>
  </w:style>
  <w:style w:type="paragraph" w:styleId="BodyTextIndent">
    <w:name w:val="Body Text Indent"/>
    <w:basedOn w:val="Normal"/>
    <w:link w:val="BodyTextIndentChar"/>
    <w:rsid w:val="00BF10EA"/>
    <w:pPr>
      <w:ind w:left="630" w:firstLine="450"/>
      <w:jc w:val="both"/>
    </w:pPr>
    <w:rPr>
      <w:rFonts w:ascii="VNI-Times" w:hAnsi="VNI-Times"/>
      <w:b w:val="0"/>
      <w:szCs w:val="20"/>
    </w:rPr>
  </w:style>
  <w:style w:type="character" w:customStyle="1" w:styleId="BodyTextIndentChar">
    <w:name w:val="Body Text Indent Char"/>
    <w:basedOn w:val="DefaultParagraphFont"/>
    <w:link w:val="BodyTextIndent"/>
    <w:rsid w:val="00BF10EA"/>
    <w:rPr>
      <w:rFonts w:ascii="VNI-Times" w:eastAsia="Times New Roman" w:hAnsi="VNI-Times"/>
      <w:sz w:val="26"/>
    </w:rPr>
  </w:style>
  <w:style w:type="character" w:styleId="Hyperlink">
    <w:name w:val="Hyperlink"/>
    <w:uiPriority w:val="99"/>
    <w:rsid w:val="00BF10EA"/>
    <w:rPr>
      <w:color w:val="0000FF"/>
      <w:u w:val="single"/>
    </w:rPr>
  </w:style>
  <w:style w:type="paragraph" w:styleId="BodyText">
    <w:name w:val="Body Text"/>
    <w:basedOn w:val="Normal"/>
    <w:link w:val="BodyTextChar"/>
    <w:rsid w:val="00BF10EA"/>
    <w:pPr>
      <w:spacing w:after="120"/>
      <w:jc w:val="left"/>
    </w:pPr>
    <w:rPr>
      <w:b w:val="0"/>
      <w:sz w:val="24"/>
      <w:szCs w:val="24"/>
    </w:rPr>
  </w:style>
  <w:style w:type="character" w:customStyle="1" w:styleId="BodyTextChar">
    <w:name w:val="Body Text Char"/>
    <w:basedOn w:val="DefaultParagraphFont"/>
    <w:link w:val="BodyText"/>
    <w:rsid w:val="00BF10EA"/>
    <w:rPr>
      <w:rFonts w:eastAsia="Times New Roman"/>
      <w:sz w:val="24"/>
      <w:szCs w:val="24"/>
    </w:rPr>
  </w:style>
  <w:style w:type="character" w:customStyle="1" w:styleId="Heading4Char">
    <w:name w:val="Heading 4 Char"/>
    <w:basedOn w:val="DefaultParagraphFont"/>
    <w:link w:val="Heading4"/>
    <w:rsid w:val="00402395"/>
    <w:rPr>
      <w:rFonts w:eastAsia="Times New Roman"/>
      <w:b/>
      <w:bCs/>
      <w:sz w:val="28"/>
      <w:szCs w:val="28"/>
    </w:rPr>
  </w:style>
  <w:style w:type="character" w:customStyle="1" w:styleId="Heading5Char">
    <w:name w:val="Heading 5 Char"/>
    <w:basedOn w:val="DefaultParagraphFont"/>
    <w:link w:val="Heading5"/>
    <w:rsid w:val="00402395"/>
    <w:rPr>
      <w:rFonts w:eastAsia="Times New Roman"/>
      <w:b/>
      <w:bCs/>
      <w:i/>
      <w:iCs/>
      <w:sz w:val="26"/>
      <w:szCs w:val="26"/>
    </w:rPr>
  </w:style>
  <w:style w:type="paragraph" w:styleId="NoSpacing">
    <w:name w:val="No Spacing"/>
    <w:link w:val="NoSpacingChar"/>
    <w:uiPriority w:val="1"/>
    <w:qFormat/>
    <w:rsid w:val="005E6C8C"/>
    <w:pPr>
      <w:jc w:val="left"/>
    </w:pPr>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5E6C8C"/>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639089">
      <w:bodyDiv w:val="1"/>
      <w:marLeft w:val="0"/>
      <w:marRight w:val="0"/>
      <w:marTop w:val="0"/>
      <w:marBottom w:val="0"/>
      <w:divBdr>
        <w:top w:val="none" w:sz="0" w:space="0" w:color="auto"/>
        <w:left w:val="none" w:sz="0" w:space="0" w:color="auto"/>
        <w:bottom w:val="none" w:sz="0" w:space="0" w:color="auto"/>
        <w:right w:val="none" w:sz="0" w:space="0" w:color="auto"/>
      </w:divBdr>
    </w:div>
    <w:div w:id="622006855">
      <w:bodyDiv w:val="1"/>
      <w:marLeft w:val="0"/>
      <w:marRight w:val="0"/>
      <w:marTop w:val="0"/>
      <w:marBottom w:val="0"/>
      <w:divBdr>
        <w:top w:val="none" w:sz="0" w:space="0" w:color="auto"/>
        <w:left w:val="none" w:sz="0" w:space="0" w:color="auto"/>
        <w:bottom w:val="none" w:sz="0" w:space="0" w:color="auto"/>
        <w:right w:val="none" w:sz="0" w:space="0" w:color="auto"/>
      </w:divBdr>
    </w:div>
    <w:div w:id="966618631">
      <w:bodyDiv w:val="1"/>
      <w:marLeft w:val="0"/>
      <w:marRight w:val="0"/>
      <w:marTop w:val="0"/>
      <w:marBottom w:val="0"/>
      <w:divBdr>
        <w:top w:val="none" w:sz="0" w:space="0" w:color="auto"/>
        <w:left w:val="none" w:sz="0" w:space="0" w:color="auto"/>
        <w:bottom w:val="none" w:sz="0" w:space="0" w:color="auto"/>
        <w:right w:val="none" w:sz="0" w:space="0" w:color="auto"/>
      </w:divBdr>
    </w:div>
    <w:div w:id="1041905363">
      <w:bodyDiv w:val="1"/>
      <w:marLeft w:val="0"/>
      <w:marRight w:val="0"/>
      <w:marTop w:val="0"/>
      <w:marBottom w:val="0"/>
      <w:divBdr>
        <w:top w:val="none" w:sz="0" w:space="0" w:color="auto"/>
        <w:left w:val="none" w:sz="0" w:space="0" w:color="auto"/>
        <w:bottom w:val="none" w:sz="0" w:space="0" w:color="auto"/>
        <w:right w:val="none" w:sz="0" w:space="0" w:color="auto"/>
      </w:divBdr>
    </w:div>
    <w:div w:id="1239095587">
      <w:bodyDiv w:val="1"/>
      <w:marLeft w:val="0"/>
      <w:marRight w:val="0"/>
      <w:marTop w:val="0"/>
      <w:marBottom w:val="0"/>
      <w:divBdr>
        <w:top w:val="none" w:sz="0" w:space="0" w:color="auto"/>
        <w:left w:val="none" w:sz="0" w:space="0" w:color="auto"/>
        <w:bottom w:val="none" w:sz="0" w:space="0" w:color="auto"/>
        <w:right w:val="none" w:sz="0" w:space="0" w:color="auto"/>
      </w:divBdr>
    </w:div>
    <w:div w:id="1491478968">
      <w:bodyDiv w:val="1"/>
      <w:marLeft w:val="0"/>
      <w:marRight w:val="0"/>
      <w:marTop w:val="0"/>
      <w:marBottom w:val="0"/>
      <w:divBdr>
        <w:top w:val="none" w:sz="0" w:space="0" w:color="auto"/>
        <w:left w:val="none" w:sz="0" w:space="0" w:color="auto"/>
        <w:bottom w:val="none" w:sz="0" w:space="0" w:color="auto"/>
        <w:right w:val="none" w:sz="0" w:space="0" w:color="auto"/>
      </w:divBdr>
    </w:div>
    <w:div w:id="1771848418">
      <w:bodyDiv w:val="1"/>
      <w:marLeft w:val="0"/>
      <w:marRight w:val="0"/>
      <w:marTop w:val="0"/>
      <w:marBottom w:val="0"/>
      <w:divBdr>
        <w:top w:val="none" w:sz="0" w:space="0" w:color="auto"/>
        <w:left w:val="none" w:sz="0" w:space="0" w:color="auto"/>
        <w:bottom w:val="none" w:sz="0" w:space="0" w:color="auto"/>
        <w:right w:val="none" w:sz="0" w:space="0" w:color="auto"/>
      </w:divBdr>
    </w:div>
    <w:div w:id="19846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ng_196901@yahoo.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khanh199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9E4E1-3A7D-4168-886D-614C8B468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c:creator>
  <cp:lastModifiedBy>htminh@hcm.edu.vn</cp:lastModifiedBy>
  <cp:revision>3</cp:revision>
  <cp:lastPrinted>2019-03-26T01:58:00Z</cp:lastPrinted>
  <dcterms:created xsi:type="dcterms:W3CDTF">2019-03-26T02:00:00Z</dcterms:created>
  <dcterms:modified xsi:type="dcterms:W3CDTF">2019-03-26T02:04:00Z</dcterms:modified>
</cp:coreProperties>
</file>